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449" w:rsidRDefault="00062449" w:rsidP="006B1178">
      <w:pPr>
        <w:widowControl/>
        <w:tabs>
          <w:tab w:val="left" w:pos="0"/>
        </w:tabs>
        <w:autoSpaceDE w:val="0"/>
        <w:autoSpaceDN w:val="0"/>
        <w:adjustRightInd w:val="0"/>
        <w:rPr>
          <w:rFonts w:asciiTheme="minorHAnsi" w:hAnsiTheme="minorHAnsi" w:cs="Times New Roman"/>
          <w:color w:val="auto"/>
          <w:sz w:val="20"/>
          <w:szCs w:val="20"/>
          <w:lang w:bidi="ar-SA"/>
        </w:rPr>
      </w:pPr>
      <w:r w:rsidRPr="00062449">
        <w:rPr>
          <w:rFonts w:asciiTheme="minorHAnsi" w:hAnsiTheme="minorHAnsi" w:cs="Times New Roman"/>
          <w:color w:val="auto"/>
          <w:sz w:val="20"/>
          <w:szCs w:val="20"/>
          <w:lang w:bidi="ar-SA"/>
        </w:rPr>
        <w:t xml:space="preserve"> The Journal of the Royal Society of Antiquaries of Ireland. </w:t>
      </w:r>
    </w:p>
    <w:p w:rsidR="00062449" w:rsidRPr="00062449" w:rsidRDefault="00062449" w:rsidP="006B1178">
      <w:pPr>
        <w:widowControl/>
        <w:tabs>
          <w:tab w:val="left" w:pos="0"/>
        </w:tabs>
        <w:autoSpaceDE w:val="0"/>
        <w:autoSpaceDN w:val="0"/>
        <w:adjustRightInd w:val="0"/>
        <w:rPr>
          <w:rFonts w:asciiTheme="minorHAnsi" w:hAnsiTheme="minorHAnsi" w:cs="Times New Roman"/>
          <w:noProof/>
          <w:color w:val="auto"/>
          <w:sz w:val="20"/>
          <w:szCs w:val="20"/>
          <w:lang w:bidi="ar-SA"/>
        </w:rPr>
      </w:pPr>
      <w:r w:rsidRPr="00062449">
        <w:rPr>
          <w:rFonts w:asciiTheme="minorHAnsi" w:hAnsiTheme="minorHAnsi" w:cs="Times New Roman"/>
          <w:color w:val="auto"/>
          <w:sz w:val="20"/>
          <w:szCs w:val="20"/>
          <w:lang w:bidi="ar-SA"/>
        </w:rPr>
        <w:t>Fifth Series, Vol.</w:t>
      </w:r>
      <w:r w:rsidRPr="00062449">
        <w:rPr>
          <w:rFonts w:asciiTheme="minorHAnsi" w:hAnsiTheme="minorHAnsi" w:cs="Times New Roman"/>
          <w:noProof/>
          <w:color w:val="auto"/>
          <w:sz w:val="20"/>
          <w:szCs w:val="20"/>
          <w:lang w:bidi="ar-SA"/>
        </w:rPr>
        <w:t xml:space="preserve"> 10.</w:t>
      </w:r>
      <w:r w:rsidRPr="00062449">
        <w:rPr>
          <w:rFonts w:asciiTheme="minorHAnsi" w:hAnsiTheme="minorHAnsi" w:cs="Times New Roman"/>
          <w:noProof/>
          <w:color w:val="auto"/>
          <w:sz w:val="20"/>
          <w:szCs w:val="20"/>
          <w:lang w:bidi="ar-SA"/>
        </w:rPr>
        <w:br/>
      </w:r>
      <w:r w:rsidRPr="00062449">
        <w:rPr>
          <w:rFonts w:asciiTheme="minorHAnsi" w:hAnsiTheme="minorHAnsi" w:cs="Times New Roman"/>
          <w:color w:val="auto"/>
          <w:sz w:val="20"/>
          <w:szCs w:val="20"/>
          <w:lang w:bidi="ar-SA"/>
        </w:rPr>
        <w:t>No.</w:t>
      </w:r>
      <w:r w:rsidRPr="00062449">
        <w:rPr>
          <w:rFonts w:asciiTheme="minorHAnsi" w:hAnsiTheme="minorHAnsi" w:cs="Times New Roman"/>
          <w:noProof/>
          <w:color w:val="auto"/>
          <w:sz w:val="20"/>
          <w:szCs w:val="20"/>
          <w:lang w:bidi="ar-SA"/>
        </w:rPr>
        <w:t xml:space="preserve"> 3</w:t>
      </w:r>
      <w:r w:rsidRPr="00062449">
        <w:rPr>
          <w:rFonts w:asciiTheme="minorHAnsi" w:hAnsiTheme="minorHAnsi" w:cs="Times New Roman"/>
          <w:color w:val="auto"/>
          <w:sz w:val="20"/>
          <w:szCs w:val="20"/>
          <w:lang w:bidi="ar-SA"/>
        </w:rPr>
        <w:t xml:space="preserve"> (Sep.</w:t>
      </w:r>
      <w:r w:rsidRPr="00062449">
        <w:rPr>
          <w:rFonts w:asciiTheme="minorHAnsi" w:hAnsiTheme="minorHAnsi" w:cs="Times New Roman"/>
          <w:noProof/>
          <w:color w:val="auto"/>
          <w:sz w:val="20"/>
          <w:szCs w:val="20"/>
          <w:lang w:bidi="ar-SA"/>
        </w:rPr>
        <w:t xml:space="preserve"> 30. 1900).</w:t>
      </w:r>
      <w:r w:rsidRPr="00062449">
        <w:rPr>
          <w:rFonts w:asciiTheme="minorHAnsi" w:hAnsiTheme="minorHAnsi" w:cs="Times New Roman"/>
          <w:color w:val="auto"/>
          <w:sz w:val="20"/>
          <w:szCs w:val="20"/>
          <w:lang w:bidi="ar-SA"/>
        </w:rPr>
        <w:t xml:space="preserve"> pp.</w:t>
      </w:r>
      <w:r w:rsidRPr="00062449">
        <w:rPr>
          <w:rFonts w:asciiTheme="minorHAnsi" w:hAnsiTheme="minorHAnsi" w:cs="Times New Roman"/>
          <w:noProof/>
          <w:color w:val="auto"/>
          <w:sz w:val="20"/>
          <w:szCs w:val="20"/>
          <w:lang w:bidi="ar-SA"/>
        </w:rPr>
        <w:t xml:space="preserve"> 263-306</w:t>
      </w:r>
    </w:p>
    <w:p w:rsidR="00062449" w:rsidRDefault="00062449" w:rsidP="00C147DC">
      <w:pPr>
        <w:pStyle w:val="Heading220"/>
        <w:keepNext/>
        <w:keepLines/>
        <w:shd w:val="clear" w:color="auto" w:fill="auto"/>
        <w:tabs>
          <w:tab w:val="left" w:pos="0"/>
          <w:tab w:val="left" w:pos="3331"/>
        </w:tabs>
        <w:spacing w:after="100" w:afterAutospacing="1" w:line="240" w:lineRule="auto"/>
        <w:ind w:firstLine="142"/>
        <w:jc w:val="center"/>
        <w:rPr>
          <w:rFonts w:asciiTheme="minorHAnsi" w:hAnsiTheme="minorHAnsi"/>
          <w:sz w:val="22"/>
          <w:szCs w:val="22"/>
        </w:rPr>
      </w:pPr>
    </w:p>
    <w:p w:rsidR="00062449" w:rsidRDefault="00062449" w:rsidP="00C147DC">
      <w:pPr>
        <w:pStyle w:val="Heading220"/>
        <w:keepNext/>
        <w:keepLines/>
        <w:shd w:val="clear" w:color="auto" w:fill="auto"/>
        <w:tabs>
          <w:tab w:val="left" w:pos="0"/>
          <w:tab w:val="left" w:pos="3331"/>
        </w:tabs>
        <w:spacing w:after="100" w:afterAutospacing="1" w:line="240" w:lineRule="auto"/>
        <w:ind w:firstLine="142"/>
        <w:jc w:val="center"/>
        <w:rPr>
          <w:rFonts w:asciiTheme="minorHAnsi" w:hAnsiTheme="minorHAnsi"/>
          <w:sz w:val="22"/>
          <w:szCs w:val="22"/>
        </w:rPr>
      </w:pPr>
      <w:r w:rsidRPr="00062449">
        <w:rPr>
          <w:rFonts w:asciiTheme="minorHAnsi" w:hAnsiTheme="minorHAnsi"/>
          <w:sz w:val="22"/>
          <w:szCs w:val="22"/>
        </w:rPr>
        <w:t>EXCURSIONS OF THE ROYAL SOCIETY OF ANTIQUARIES</w:t>
      </w:r>
      <w:r w:rsidRPr="00062449">
        <w:rPr>
          <w:rFonts w:asciiTheme="minorHAnsi" w:hAnsiTheme="minorHAnsi"/>
          <w:sz w:val="22"/>
          <w:szCs w:val="22"/>
        </w:rPr>
        <w:br/>
        <w:t>OF IRELAND,</w:t>
      </w:r>
      <w:r>
        <w:rPr>
          <w:rFonts w:asciiTheme="minorHAnsi" w:hAnsiTheme="minorHAnsi"/>
          <w:sz w:val="22"/>
          <w:szCs w:val="22"/>
        </w:rPr>
        <w:br/>
      </w:r>
      <w:r w:rsidRPr="00062449">
        <w:rPr>
          <w:rFonts w:asciiTheme="minorHAnsi" w:hAnsiTheme="minorHAnsi"/>
          <w:sz w:val="22"/>
          <w:szCs w:val="22"/>
        </w:rPr>
        <w:t xml:space="preserve"> SUMMER MEETING, 1900.</w:t>
      </w:r>
    </w:p>
    <w:p w:rsidR="00062449" w:rsidRDefault="00062449" w:rsidP="00C147DC">
      <w:pPr>
        <w:pStyle w:val="Heading220"/>
        <w:keepNext/>
        <w:keepLines/>
        <w:shd w:val="clear" w:color="auto" w:fill="auto"/>
        <w:tabs>
          <w:tab w:val="left" w:pos="0"/>
          <w:tab w:val="left" w:pos="3331"/>
        </w:tabs>
        <w:spacing w:after="100" w:afterAutospacing="1" w:line="240" w:lineRule="auto"/>
        <w:ind w:firstLine="142"/>
        <w:jc w:val="center"/>
        <w:rPr>
          <w:rFonts w:asciiTheme="minorHAnsi" w:hAnsiTheme="minorHAnsi"/>
          <w:sz w:val="22"/>
          <w:szCs w:val="22"/>
          <w:vertAlign w:val="superscript"/>
        </w:rPr>
      </w:pPr>
      <w:r w:rsidRPr="00062449">
        <w:rPr>
          <w:rFonts w:asciiTheme="minorHAnsi" w:hAnsiTheme="minorHAnsi"/>
          <w:sz w:val="22"/>
          <w:szCs w:val="22"/>
        </w:rPr>
        <w:t>DESCRIPTION OF THE PLACES VISITED.</w:t>
      </w:r>
    </w:p>
    <w:p w:rsidR="00DD52B5" w:rsidRPr="00DD52B5" w:rsidRDefault="00DD52B5" w:rsidP="00C147DC">
      <w:pPr>
        <w:pStyle w:val="Heading220"/>
        <w:keepNext/>
        <w:keepLines/>
        <w:shd w:val="clear" w:color="auto" w:fill="auto"/>
        <w:tabs>
          <w:tab w:val="left" w:pos="0"/>
          <w:tab w:val="left" w:pos="3331"/>
        </w:tabs>
        <w:spacing w:after="100" w:afterAutospacing="1" w:line="240" w:lineRule="auto"/>
        <w:ind w:firstLine="142"/>
        <w:jc w:val="center"/>
        <w:rPr>
          <w:rFonts w:asciiTheme="minorHAnsi" w:hAnsiTheme="minorHAnsi"/>
          <w:sz w:val="22"/>
          <w:szCs w:val="22"/>
          <w:lang w:val="en-IE"/>
        </w:rPr>
      </w:pPr>
      <w:r w:rsidRPr="00DD52B5">
        <w:rPr>
          <w:rFonts w:asciiTheme="minorHAnsi" w:hAnsiTheme="minorHAnsi"/>
          <w:sz w:val="22"/>
          <w:szCs w:val="22"/>
          <w:lang w:val="en-IE"/>
        </w:rPr>
        <w:t>[</w:t>
      </w:r>
      <w:r w:rsidRPr="00DD52B5">
        <w:rPr>
          <w:rStyle w:val="Bodytext46pt"/>
          <w:rFonts w:asciiTheme="minorHAnsi" w:hAnsiTheme="minorHAnsi"/>
          <w:b/>
          <w:sz w:val="22"/>
          <w:szCs w:val="22"/>
        </w:rPr>
        <w:t xml:space="preserve">by </w:t>
      </w:r>
      <w:r w:rsidRPr="00062449">
        <w:rPr>
          <w:rFonts w:asciiTheme="minorHAnsi" w:hAnsiTheme="minorHAnsi"/>
          <w:sz w:val="22"/>
          <w:szCs w:val="22"/>
        </w:rPr>
        <w:t>T. J. Westropp,</w:t>
      </w:r>
      <w:r w:rsidRPr="00DD52B5">
        <w:rPr>
          <w:rFonts w:asciiTheme="minorHAnsi" w:hAnsiTheme="minorHAnsi"/>
          <w:sz w:val="22"/>
          <w:szCs w:val="22"/>
        </w:rPr>
        <w:t xml:space="preserve"> </w:t>
      </w:r>
      <w:r w:rsidRPr="00DD52B5">
        <w:rPr>
          <w:rStyle w:val="Bodytext46pt0"/>
          <w:rFonts w:asciiTheme="minorHAnsi" w:hAnsiTheme="minorHAnsi"/>
          <w:b/>
          <w:sz w:val="22"/>
          <w:szCs w:val="22"/>
        </w:rPr>
        <w:t>m.a., m.r.i.a.</w:t>
      </w:r>
      <w:r>
        <w:rPr>
          <w:rStyle w:val="Bodytext46pt0"/>
          <w:rFonts w:asciiTheme="minorHAnsi" w:hAnsiTheme="minorHAnsi"/>
          <w:b/>
          <w:sz w:val="22"/>
          <w:szCs w:val="22"/>
        </w:rPr>
        <w:t>]</w:t>
      </w:r>
    </w:p>
    <w:p w:rsidR="00062449" w:rsidRDefault="00DD52B5"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Ancient_Districts_map" w:history="1">
        <w:r w:rsidR="00062449" w:rsidRPr="00062449">
          <w:rPr>
            <w:rStyle w:val="Hyperlink"/>
            <w:rFonts w:asciiTheme="minorHAnsi" w:hAnsiTheme="minorHAnsi"/>
            <w:sz w:val="22"/>
            <w:szCs w:val="22"/>
          </w:rPr>
          <w:t>Ancient Districts of Clare</w:t>
        </w:r>
        <w:r>
          <w:rPr>
            <w:rStyle w:val="Hyperlink"/>
            <w:rFonts w:asciiTheme="minorHAnsi" w:hAnsiTheme="minorHAnsi"/>
            <w:sz w:val="22"/>
            <w:szCs w:val="22"/>
          </w:rPr>
          <w:t xml:space="preserve"> -</w:t>
        </w:r>
        <w:r w:rsidR="00062449" w:rsidRPr="00062449">
          <w:rPr>
            <w:rStyle w:val="Hyperlink"/>
            <w:rFonts w:asciiTheme="minorHAnsi" w:hAnsiTheme="minorHAnsi"/>
            <w:sz w:val="22"/>
            <w:szCs w:val="22"/>
          </w:rPr>
          <w:t xml:space="preserve"> map</w:t>
        </w:r>
      </w:hyperlink>
      <w:r>
        <w:rPr>
          <w:rFonts w:asciiTheme="minorHAnsi" w:hAnsiTheme="minorHAnsi"/>
          <w:sz w:val="22"/>
          <w:szCs w:val="22"/>
        </w:rPr>
        <w:br/>
      </w:r>
      <w:r>
        <w:rPr>
          <w:rFonts w:asciiTheme="minorHAnsi" w:hAnsiTheme="minorHAnsi"/>
          <w:sz w:val="22"/>
          <w:szCs w:val="22"/>
        </w:rPr>
        <w:tab/>
      </w:r>
      <w:hyperlink w:anchor="Topography" w:history="1">
        <w:r w:rsidRPr="00DD52B5">
          <w:rPr>
            <w:rStyle w:val="Hyperlink"/>
            <w:rFonts w:asciiTheme="minorHAnsi" w:hAnsiTheme="minorHAnsi"/>
            <w:sz w:val="22"/>
            <w:szCs w:val="22"/>
          </w:rPr>
          <w:t>History &amp; Topography of Clare - overview</w:t>
        </w:r>
      </w:hyperlink>
    </w:p>
    <w:p w:rsidR="001E08C0" w:rsidRDefault="001E08C0"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Journey" w:history="1">
        <w:r w:rsidRPr="001E08C0">
          <w:rPr>
            <w:rStyle w:val="Hyperlink"/>
            <w:rFonts w:asciiTheme="minorHAnsi" w:hAnsiTheme="minorHAnsi"/>
            <w:sz w:val="22"/>
            <w:szCs w:val="22"/>
          </w:rPr>
          <w:t>The Journey Through Clare</w:t>
        </w:r>
      </w:hyperlink>
    </w:p>
    <w:p w:rsidR="009B1D61" w:rsidRDefault="009B1D61"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Diagram" w:history="1">
        <w:r w:rsidRPr="009B1D61">
          <w:rPr>
            <w:rStyle w:val="Hyperlink"/>
            <w:rFonts w:asciiTheme="minorHAnsi" w:hAnsiTheme="minorHAnsi"/>
            <w:sz w:val="22"/>
            <w:szCs w:val="22"/>
          </w:rPr>
          <w:t>Diagram of Antiquities in South-Eastern County Clare.</w:t>
        </w:r>
      </w:hyperlink>
      <w:r w:rsidR="001A598B">
        <w:rPr>
          <w:rFonts w:asciiTheme="minorHAnsi" w:hAnsiTheme="minorHAnsi"/>
          <w:sz w:val="22"/>
          <w:szCs w:val="22"/>
        </w:rPr>
        <w:br/>
      </w:r>
      <w:r w:rsidR="001A598B">
        <w:rPr>
          <w:rFonts w:asciiTheme="minorHAnsi" w:hAnsiTheme="minorHAnsi"/>
          <w:sz w:val="22"/>
          <w:szCs w:val="22"/>
        </w:rPr>
        <w:tab/>
      </w:r>
      <w:hyperlink w:anchor="Ennistymon" w:history="1">
        <w:r w:rsidR="001A598B" w:rsidRPr="001A598B">
          <w:rPr>
            <w:rStyle w:val="Hyperlink"/>
            <w:rFonts w:asciiTheme="minorHAnsi" w:hAnsiTheme="minorHAnsi"/>
            <w:sz w:val="22"/>
            <w:szCs w:val="22"/>
          </w:rPr>
          <w:t>Ennistymon</w:t>
        </w:r>
      </w:hyperlink>
    </w:p>
    <w:p w:rsidR="00C147DC" w:rsidRDefault="00C147DC"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Cairnconnaughtagh" w:history="1">
        <w:r w:rsidRPr="00C147DC">
          <w:rPr>
            <w:rStyle w:val="Hyperlink"/>
            <w:rFonts w:asciiTheme="minorHAnsi" w:hAnsiTheme="minorHAnsi"/>
            <w:sz w:val="22"/>
            <w:szCs w:val="22"/>
          </w:rPr>
          <w:t>Cairnconnaughtagh</w:t>
        </w:r>
      </w:hyperlink>
    </w:p>
    <w:p w:rsidR="00C147DC" w:rsidRDefault="00C147DC"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Kilshanny" w:history="1">
        <w:r w:rsidRPr="00C147DC">
          <w:rPr>
            <w:rStyle w:val="Hyperlink"/>
            <w:rFonts w:asciiTheme="minorHAnsi" w:hAnsiTheme="minorHAnsi"/>
            <w:sz w:val="22"/>
            <w:szCs w:val="22"/>
          </w:rPr>
          <w:t>Kilshanny</w:t>
        </w:r>
      </w:hyperlink>
    </w:p>
    <w:p w:rsidR="00D253BA" w:rsidRDefault="00D253BA"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Caherreagh" w:history="1">
        <w:r w:rsidRPr="00D253BA">
          <w:rPr>
            <w:rStyle w:val="Hyperlink"/>
            <w:rFonts w:asciiTheme="minorHAnsi" w:hAnsiTheme="minorHAnsi"/>
            <w:sz w:val="22"/>
            <w:szCs w:val="22"/>
          </w:rPr>
          <w:t>Caherreagh</w:t>
        </w:r>
      </w:hyperlink>
    </w:p>
    <w:p w:rsidR="00D253BA" w:rsidRDefault="00D253BA"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Lissdoonvarna" w:history="1">
        <w:r w:rsidRPr="00D253BA">
          <w:rPr>
            <w:rStyle w:val="Hyperlink"/>
            <w:rFonts w:asciiTheme="minorHAnsi" w:hAnsiTheme="minorHAnsi"/>
            <w:sz w:val="22"/>
            <w:szCs w:val="22"/>
          </w:rPr>
          <w:t>Lissdoonvarna</w:t>
        </w:r>
      </w:hyperlink>
    </w:p>
    <w:p w:rsidR="00560ED2" w:rsidRDefault="00560ED2"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Lissdoonvarna_map" w:history="1">
        <w:r w:rsidRPr="00560ED2">
          <w:rPr>
            <w:rStyle w:val="Hyperlink"/>
            <w:rFonts w:asciiTheme="minorHAnsi" w:hAnsiTheme="minorHAnsi"/>
            <w:sz w:val="22"/>
            <w:szCs w:val="22"/>
          </w:rPr>
          <w:t>Lissdoonvarna - map</w:t>
        </w:r>
      </w:hyperlink>
    </w:p>
    <w:p w:rsidR="0051551E" w:rsidRDefault="0051551E"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Ballinalacken" w:history="1">
        <w:r w:rsidRPr="0051551E">
          <w:rPr>
            <w:rStyle w:val="Hyperlink"/>
            <w:rFonts w:asciiTheme="minorHAnsi" w:hAnsiTheme="minorHAnsi"/>
            <w:sz w:val="22"/>
            <w:szCs w:val="22"/>
          </w:rPr>
          <w:t>Ballinalacken</w:t>
        </w:r>
      </w:hyperlink>
    </w:p>
    <w:p w:rsidR="00C36551" w:rsidRDefault="00C36551"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Typical_details" w:history="1">
        <w:r w:rsidRPr="00C36551">
          <w:rPr>
            <w:rStyle w:val="Hyperlink"/>
            <w:rFonts w:asciiTheme="minorHAnsi" w:hAnsiTheme="minorHAnsi"/>
            <w:sz w:val="22"/>
            <w:szCs w:val="22"/>
          </w:rPr>
          <w:t>Typical details of Castles -diagram</w:t>
        </w:r>
      </w:hyperlink>
    </w:p>
    <w:p w:rsidR="00C36551" w:rsidRDefault="00C36551"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Killilagh" w:history="1">
        <w:r w:rsidRPr="00C36551">
          <w:rPr>
            <w:rStyle w:val="Hyperlink"/>
            <w:rFonts w:asciiTheme="minorHAnsi" w:hAnsiTheme="minorHAnsi"/>
            <w:sz w:val="22"/>
            <w:szCs w:val="22"/>
          </w:rPr>
          <w:t>Killilagh</w:t>
        </w:r>
      </w:hyperlink>
    </w:p>
    <w:p w:rsidR="00C36551" w:rsidRDefault="00C36551"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Glasha_Cahermaclancy_Cahermacrusheen" w:history="1">
        <w:r w:rsidRPr="00C36551">
          <w:rPr>
            <w:rStyle w:val="Hyperlink"/>
            <w:rFonts w:asciiTheme="minorHAnsi" w:hAnsiTheme="minorHAnsi"/>
            <w:sz w:val="22"/>
            <w:szCs w:val="22"/>
          </w:rPr>
          <w:t>Glasha, Cahermaclancy, Cahermacrusheen</w:t>
        </w:r>
      </w:hyperlink>
    </w:p>
    <w:p w:rsidR="00004505" w:rsidRDefault="00004505"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Doonmacfelim" w:history="1">
        <w:r>
          <w:rPr>
            <w:rStyle w:val="Hyperlink"/>
            <w:rFonts w:asciiTheme="minorHAnsi" w:hAnsiTheme="minorHAnsi"/>
            <w:sz w:val="22"/>
            <w:szCs w:val="22"/>
          </w:rPr>
          <w:t>Doonmacfelim</w:t>
        </w:r>
      </w:hyperlink>
    </w:p>
    <w:p w:rsidR="00004505" w:rsidRDefault="00004505"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Doonmacfelim" w:history="1">
        <w:r w:rsidRPr="00004505">
          <w:rPr>
            <w:rStyle w:val="Hyperlink"/>
            <w:rFonts w:asciiTheme="minorHAnsi" w:hAnsiTheme="minorHAnsi"/>
            <w:sz w:val="22"/>
            <w:szCs w:val="22"/>
          </w:rPr>
          <w:t>Knockastrollery</w:t>
        </w:r>
      </w:hyperlink>
    </w:p>
    <w:p w:rsidR="00004505" w:rsidRDefault="00004505"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Doonagore" w:history="1">
        <w:r w:rsidRPr="00004505">
          <w:rPr>
            <w:rStyle w:val="Hyperlink"/>
            <w:rFonts w:asciiTheme="minorHAnsi" w:hAnsiTheme="minorHAnsi"/>
            <w:sz w:val="22"/>
            <w:szCs w:val="22"/>
          </w:rPr>
          <w:t>Doonagore</w:t>
        </w:r>
      </w:hyperlink>
    </w:p>
    <w:p w:rsidR="00004505" w:rsidRDefault="00004505" w:rsidP="00C147DC">
      <w:pPr>
        <w:tabs>
          <w:tab w:val="left" w:pos="0"/>
          <w:tab w:val="left" w:pos="426"/>
        </w:tabs>
        <w:ind w:firstLine="142"/>
        <w:rPr>
          <w:rStyle w:val="Hyperlink"/>
          <w:rFonts w:asciiTheme="minorHAnsi" w:hAnsiTheme="minorHAnsi"/>
          <w:sz w:val="22"/>
          <w:szCs w:val="22"/>
        </w:rPr>
      </w:pPr>
      <w:r>
        <w:rPr>
          <w:rFonts w:asciiTheme="minorHAnsi" w:hAnsiTheme="minorHAnsi"/>
          <w:sz w:val="22"/>
          <w:szCs w:val="22"/>
        </w:rPr>
        <w:tab/>
      </w:r>
      <w:hyperlink w:anchor="Moher" w:history="1">
        <w:r w:rsidRPr="00004505">
          <w:rPr>
            <w:rStyle w:val="Hyperlink"/>
            <w:rFonts w:asciiTheme="minorHAnsi" w:hAnsiTheme="minorHAnsi"/>
            <w:sz w:val="22"/>
            <w:szCs w:val="22"/>
          </w:rPr>
          <w:t>Moher</w:t>
        </w:r>
      </w:hyperlink>
    </w:p>
    <w:p w:rsidR="009B38AA" w:rsidRDefault="009B38AA"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Haggs" w:history="1">
        <w:r w:rsidRPr="009B38AA">
          <w:rPr>
            <w:rStyle w:val="Hyperlink"/>
            <w:rFonts w:asciiTheme="minorHAnsi" w:hAnsiTheme="minorHAnsi"/>
            <w:sz w:val="22"/>
            <w:szCs w:val="22"/>
          </w:rPr>
          <w:t>Hags Head</w:t>
        </w:r>
      </w:hyperlink>
    </w:p>
    <w:p w:rsidR="009B38AA" w:rsidRDefault="009B38AA"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Kilstapheen" w:history="1">
        <w:r w:rsidRPr="009B38AA">
          <w:rPr>
            <w:rStyle w:val="Hyperlink"/>
            <w:rFonts w:asciiTheme="minorHAnsi" w:hAnsiTheme="minorHAnsi"/>
            <w:sz w:val="22"/>
            <w:szCs w:val="22"/>
          </w:rPr>
          <w:t>Kilstapheen</w:t>
        </w:r>
      </w:hyperlink>
    </w:p>
    <w:p w:rsidR="009B38AA" w:rsidRDefault="009B38AA"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Liscannor" w:history="1">
        <w:r w:rsidRPr="009B38AA">
          <w:rPr>
            <w:rStyle w:val="Hyperlink"/>
            <w:rFonts w:asciiTheme="minorHAnsi" w:hAnsiTheme="minorHAnsi"/>
            <w:sz w:val="22"/>
            <w:szCs w:val="22"/>
          </w:rPr>
          <w:t>Liscannor and the Armada</w:t>
        </w:r>
      </w:hyperlink>
    </w:p>
    <w:p w:rsidR="000E7083" w:rsidRDefault="000E7083"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Kilmacreehy" w:history="1">
        <w:r w:rsidRPr="000E7083">
          <w:rPr>
            <w:rStyle w:val="Hyperlink"/>
            <w:rFonts w:asciiTheme="minorHAnsi" w:hAnsiTheme="minorHAnsi"/>
            <w:sz w:val="22"/>
            <w:szCs w:val="22"/>
          </w:rPr>
          <w:t>Kilmacreehy</w:t>
        </w:r>
      </w:hyperlink>
      <w:r w:rsidR="008B4CA2">
        <w:rPr>
          <w:rFonts w:asciiTheme="minorHAnsi" w:hAnsiTheme="minorHAnsi"/>
          <w:sz w:val="22"/>
          <w:szCs w:val="22"/>
        </w:rPr>
        <w:t xml:space="preserve"> </w:t>
      </w:r>
      <w:r w:rsidR="00F07371">
        <w:rPr>
          <w:rFonts w:asciiTheme="minorHAnsi" w:hAnsiTheme="minorHAnsi"/>
          <w:sz w:val="22"/>
          <w:szCs w:val="22"/>
        </w:rPr>
        <w:t>with photo</w:t>
      </w:r>
    </w:p>
    <w:p w:rsidR="008B4CA2" w:rsidRDefault="008B4CA2"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Lehinch" w:history="1">
        <w:r w:rsidRPr="008B4CA2">
          <w:rPr>
            <w:rStyle w:val="Hyperlink"/>
            <w:rFonts w:asciiTheme="minorHAnsi" w:hAnsiTheme="minorHAnsi"/>
            <w:sz w:val="22"/>
            <w:szCs w:val="22"/>
          </w:rPr>
          <w:t>Lehinch</w:t>
        </w:r>
      </w:hyperlink>
    </w:p>
    <w:p w:rsidR="008B4CA2" w:rsidRDefault="00F07371"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OBrien" w:history="1">
        <w:r w:rsidR="008B4CA2" w:rsidRPr="008B4CA2">
          <w:rPr>
            <w:rStyle w:val="Hyperlink"/>
            <w:rFonts w:asciiTheme="minorHAnsi" w:hAnsiTheme="minorHAnsi"/>
            <w:sz w:val="22"/>
            <w:szCs w:val="22"/>
          </w:rPr>
          <w:t>O Briens of Lehinch</w:t>
        </w:r>
      </w:hyperlink>
    </w:p>
    <w:p w:rsidR="00F07371" w:rsidRDefault="00F07371"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Burren" w:history="1">
        <w:r w:rsidRPr="00F07371">
          <w:rPr>
            <w:rStyle w:val="Hyperlink"/>
            <w:rFonts w:asciiTheme="minorHAnsi" w:hAnsiTheme="minorHAnsi"/>
            <w:sz w:val="22"/>
            <w:szCs w:val="22"/>
          </w:rPr>
          <w:t>Burren</w:t>
        </w:r>
      </w:hyperlink>
    </w:p>
    <w:p w:rsidR="00FB0E3C" w:rsidRDefault="00FB0E3C"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Chiefs" w:history="1">
        <w:r w:rsidRPr="00FB0E3C">
          <w:rPr>
            <w:rStyle w:val="Hyperlink"/>
            <w:rFonts w:asciiTheme="minorHAnsi" w:hAnsiTheme="minorHAnsi"/>
            <w:sz w:val="22"/>
            <w:szCs w:val="22"/>
          </w:rPr>
          <w:t>Chiefs of Corcomroe</w:t>
        </w:r>
      </w:hyperlink>
    </w:p>
    <w:p w:rsidR="00FB0E3C" w:rsidRDefault="00FB0E3C"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Cromlechs" w:history="1">
        <w:r w:rsidRPr="00FB0E3C">
          <w:rPr>
            <w:rStyle w:val="Hyperlink"/>
            <w:rFonts w:asciiTheme="minorHAnsi" w:hAnsiTheme="minorHAnsi"/>
            <w:sz w:val="22"/>
            <w:szCs w:val="22"/>
          </w:rPr>
          <w:t>Cromlechs and Cahers</w:t>
        </w:r>
      </w:hyperlink>
    </w:p>
    <w:p w:rsidR="009E472E" w:rsidRDefault="009E472E"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Ballyvaughan" w:history="1">
        <w:r w:rsidRPr="009E472E">
          <w:rPr>
            <w:rStyle w:val="Hyperlink"/>
            <w:rFonts w:asciiTheme="minorHAnsi" w:hAnsiTheme="minorHAnsi"/>
            <w:sz w:val="22"/>
            <w:szCs w:val="22"/>
          </w:rPr>
          <w:t>Ballyvaughan</w:t>
        </w:r>
      </w:hyperlink>
    </w:p>
    <w:p w:rsidR="00583E60" w:rsidRDefault="00583E60"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Rask" w:history="1">
        <w:r w:rsidRPr="00583E60">
          <w:rPr>
            <w:rStyle w:val="Hyperlink"/>
            <w:rFonts w:asciiTheme="minorHAnsi" w:hAnsiTheme="minorHAnsi"/>
            <w:sz w:val="22"/>
            <w:szCs w:val="22"/>
          </w:rPr>
          <w:t>Lough Rask - Banshee legend</w:t>
        </w:r>
      </w:hyperlink>
    </w:p>
    <w:p w:rsidR="00583E60" w:rsidRDefault="00583E60"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Drumcreehy" w:history="1">
        <w:r w:rsidRPr="00583E60">
          <w:rPr>
            <w:rStyle w:val="Hyperlink"/>
            <w:rFonts w:asciiTheme="minorHAnsi" w:hAnsiTheme="minorHAnsi"/>
            <w:sz w:val="22"/>
            <w:szCs w:val="22"/>
          </w:rPr>
          <w:t>Drumcreehy and Muckinish</w:t>
        </w:r>
      </w:hyperlink>
    </w:p>
    <w:p w:rsidR="000E1E91" w:rsidRDefault="000E1E91"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Muckinish" w:history="1">
        <w:r w:rsidRPr="000E1E91">
          <w:rPr>
            <w:rStyle w:val="Hyperlink"/>
            <w:rFonts w:asciiTheme="minorHAnsi" w:hAnsiTheme="minorHAnsi"/>
            <w:sz w:val="22"/>
            <w:szCs w:val="22"/>
          </w:rPr>
          <w:t>Muckinish and Newtown Castles - photo</w:t>
        </w:r>
      </w:hyperlink>
      <w:r>
        <w:rPr>
          <w:rFonts w:asciiTheme="minorHAnsi" w:hAnsiTheme="minorHAnsi"/>
          <w:sz w:val="22"/>
          <w:szCs w:val="22"/>
        </w:rPr>
        <w:t>s</w:t>
      </w:r>
    </w:p>
    <w:p w:rsidR="000E1E91" w:rsidRDefault="000E1E91"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Mortyclough" w:history="1">
        <w:r w:rsidRPr="000E1E91">
          <w:rPr>
            <w:rStyle w:val="Hyperlink"/>
            <w:rFonts w:asciiTheme="minorHAnsi" w:hAnsiTheme="minorHAnsi"/>
            <w:sz w:val="22"/>
            <w:szCs w:val="22"/>
          </w:rPr>
          <w:t>Mortyclough Forts</w:t>
        </w:r>
      </w:hyperlink>
    </w:p>
    <w:p w:rsidR="000E1E91" w:rsidRDefault="000E1E91"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Corcomroe" w:history="1">
        <w:r w:rsidRPr="000E1E91">
          <w:rPr>
            <w:rStyle w:val="Hyperlink"/>
            <w:rFonts w:asciiTheme="minorHAnsi" w:hAnsiTheme="minorHAnsi"/>
            <w:sz w:val="22"/>
            <w:szCs w:val="22"/>
          </w:rPr>
          <w:t>Corcomroe with photo</w:t>
        </w:r>
      </w:hyperlink>
      <w:r w:rsidR="002B191B">
        <w:rPr>
          <w:rFonts w:asciiTheme="minorHAnsi" w:hAnsiTheme="minorHAnsi"/>
          <w:sz w:val="22"/>
          <w:szCs w:val="22"/>
        </w:rPr>
        <w:t xml:space="preserve"> and diagrams</w:t>
      </w:r>
    </w:p>
    <w:p w:rsidR="002B191B" w:rsidRDefault="002B191B"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Oughgtmama" w:history="1">
        <w:r w:rsidRPr="002B191B">
          <w:rPr>
            <w:rStyle w:val="Hyperlink"/>
            <w:rFonts w:asciiTheme="minorHAnsi" w:hAnsiTheme="minorHAnsi"/>
            <w:sz w:val="22"/>
            <w:szCs w:val="22"/>
          </w:rPr>
          <w:t>Oughtmama</w:t>
        </w:r>
      </w:hyperlink>
    </w:p>
    <w:p w:rsidR="002B191B" w:rsidRDefault="002B191B"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Ballyvaughan_Valley" w:history="1">
        <w:r w:rsidRPr="002B191B">
          <w:rPr>
            <w:rStyle w:val="Hyperlink"/>
            <w:rFonts w:asciiTheme="minorHAnsi" w:hAnsiTheme="minorHAnsi"/>
            <w:sz w:val="22"/>
            <w:szCs w:val="22"/>
          </w:rPr>
          <w:t>Ballyvaughan Valley and Rathborney</w:t>
        </w:r>
      </w:hyperlink>
    </w:p>
    <w:p w:rsidR="005C24D2" w:rsidRDefault="005C24D2"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Killeany" w:history="1">
        <w:r w:rsidRPr="005C24D2">
          <w:rPr>
            <w:rStyle w:val="Hyperlink"/>
            <w:rFonts w:asciiTheme="minorHAnsi" w:hAnsiTheme="minorHAnsi"/>
            <w:sz w:val="22"/>
            <w:szCs w:val="22"/>
          </w:rPr>
          <w:t>Killeany and Caher Valley</w:t>
        </w:r>
      </w:hyperlink>
    </w:p>
    <w:p w:rsidR="005C24D2" w:rsidRDefault="005C24D2" w:rsidP="00C147DC">
      <w:pPr>
        <w:tabs>
          <w:tab w:val="left" w:pos="0"/>
          <w:tab w:val="left" w:pos="426"/>
        </w:tabs>
        <w:ind w:firstLine="142"/>
        <w:rPr>
          <w:rFonts w:asciiTheme="minorHAnsi" w:hAnsiTheme="minorHAnsi"/>
          <w:sz w:val="22"/>
          <w:szCs w:val="22"/>
        </w:rPr>
      </w:pPr>
      <w:r>
        <w:rPr>
          <w:rFonts w:asciiTheme="minorHAnsi" w:hAnsiTheme="minorHAnsi"/>
          <w:sz w:val="22"/>
          <w:szCs w:val="22"/>
        </w:rPr>
        <w:tab/>
      </w:r>
      <w:hyperlink w:anchor="Cahercloggaun" w:history="1">
        <w:r w:rsidRPr="005C24D2">
          <w:rPr>
            <w:rStyle w:val="Hyperlink"/>
            <w:rFonts w:asciiTheme="minorHAnsi" w:hAnsiTheme="minorHAnsi"/>
            <w:sz w:val="22"/>
            <w:szCs w:val="22"/>
          </w:rPr>
          <w:t>Cahercloggaun</w:t>
        </w:r>
      </w:hyperlink>
    </w:p>
    <w:p w:rsidR="005C24D2" w:rsidRDefault="005C24D2" w:rsidP="00C147DC">
      <w:pPr>
        <w:tabs>
          <w:tab w:val="left" w:pos="0"/>
          <w:tab w:val="left" w:pos="426"/>
        </w:tabs>
        <w:ind w:firstLine="142"/>
        <w:rPr>
          <w:rFonts w:asciiTheme="minorHAnsi" w:hAnsiTheme="minorHAnsi"/>
          <w:sz w:val="22"/>
          <w:szCs w:val="22"/>
        </w:rPr>
      </w:pPr>
    </w:p>
    <w:p w:rsidR="000C10B0" w:rsidRPr="00062449" w:rsidRDefault="009B38AA" w:rsidP="009B38AA">
      <w:pPr>
        <w:tabs>
          <w:tab w:val="left" w:pos="0"/>
          <w:tab w:val="left" w:pos="426"/>
          <w:tab w:val="left" w:pos="4820"/>
        </w:tabs>
        <w:ind w:firstLine="142"/>
        <w:rPr>
          <w:rFonts w:asciiTheme="minorHAnsi" w:hAnsiTheme="minorHAnsi"/>
          <w:sz w:val="22"/>
          <w:szCs w:val="22"/>
        </w:rPr>
      </w:pPr>
      <w:r>
        <w:rPr>
          <w:rFonts w:asciiTheme="minorHAnsi" w:hAnsiTheme="minorHAnsi"/>
          <w:sz w:val="22"/>
          <w:szCs w:val="22"/>
        </w:rPr>
        <w:lastRenderedPageBreak/>
        <w:tab/>
        <w:t xml:space="preserve"> </w:t>
      </w:r>
      <w:bookmarkStart w:id="0" w:name="Ancient_Districts_map"/>
      <w:r w:rsidR="00062449" w:rsidRPr="00062449">
        <w:rPr>
          <w:rFonts w:asciiTheme="minorHAnsi" w:hAnsiTheme="minorHAnsi"/>
          <w:sz w:val="22"/>
          <w:szCs w:val="22"/>
        </w:rPr>
        <w:fldChar w:fldCharType="begin"/>
      </w:r>
      <w:r w:rsidR="00062449" w:rsidRPr="00062449">
        <w:rPr>
          <w:rFonts w:asciiTheme="minorHAnsi" w:hAnsiTheme="minorHAnsi"/>
          <w:sz w:val="22"/>
          <w:szCs w:val="22"/>
        </w:rPr>
        <w:instrText xml:space="preserve"> INCLUDEPICTURE  "C:\\Users\\Working\\Desktop\\media\\image1.jpeg" \* MERGEFORMATINET </w:instrText>
      </w:r>
      <w:r w:rsidR="00062449" w:rsidRPr="00062449">
        <w:rPr>
          <w:rFonts w:asciiTheme="minorHAnsi" w:hAnsiTheme="minorHAnsi"/>
          <w:sz w:val="22"/>
          <w:szCs w:val="22"/>
        </w:rPr>
        <w:fldChar w:fldCharType="separate"/>
      </w:r>
      <w:r w:rsidR="00062449" w:rsidRPr="00062449">
        <w:rPr>
          <w:rFonts w:asciiTheme="minorHAnsi" w:hAnsiTheme="minorHAnsi"/>
          <w:sz w:val="22"/>
          <w:szCs w:val="22"/>
        </w:rPr>
        <w:fldChar w:fldCharType="begin"/>
      </w:r>
      <w:r w:rsidR="00062449" w:rsidRPr="00062449">
        <w:rPr>
          <w:rFonts w:asciiTheme="minorHAnsi" w:hAnsiTheme="minorHAnsi"/>
          <w:sz w:val="22"/>
          <w:szCs w:val="22"/>
        </w:rPr>
        <w:instrText xml:space="preserve"> INCLUDEPICTURE  "C:\\Users\\Working\\Desktop\\media\\image1.jpeg" \* MERGEFORMATINET </w:instrText>
      </w:r>
      <w:r w:rsidR="00062449" w:rsidRPr="00062449">
        <w:rPr>
          <w:rFonts w:asciiTheme="minorHAnsi" w:hAnsiTheme="minorHAnsi"/>
          <w:sz w:val="22"/>
          <w:szCs w:val="22"/>
        </w:rPr>
        <w:fldChar w:fldCharType="separate"/>
      </w:r>
      <w:r w:rsidR="006D2A9C">
        <w:rPr>
          <w:rFonts w:asciiTheme="minorHAnsi" w:hAnsiTheme="minorHAnsi"/>
          <w:sz w:val="22"/>
          <w:szCs w:val="22"/>
        </w:rPr>
        <w:fldChar w:fldCharType="begin"/>
      </w:r>
      <w:r w:rsidR="006D2A9C">
        <w:rPr>
          <w:rFonts w:asciiTheme="minorHAnsi" w:hAnsiTheme="minorHAnsi"/>
          <w:sz w:val="22"/>
          <w:szCs w:val="22"/>
        </w:rPr>
        <w:instrText xml:space="preserve"> INCLUDEPICTURE  "C:\\Users\\Working\\Desktop\\media\\image1.jpeg" \* MERGEFORMATINET </w:instrText>
      </w:r>
      <w:r w:rsidR="006D2A9C">
        <w:rPr>
          <w:rFonts w:asciiTheme="minorHAnsi" w:hAnsiTheme="minorHAnsi"/>
          <w:sz w:val="22"/>
          <w:szCs w:val="22"/>
        </w:rPr>
        <w:fldChar w:fldCharType="separate"/>
      </w:r>
      <w:r w:rsidR="00B30F05">
        <w:rPr>
          <w:rFonts w:asciiTheme="minorHAnsi" w:hAnsiTheme="minorHAnsi"/>
          <w:sz w:val="22"/>
          <w:szCs w:val="22"/>
        </w:rPr>
        <w:fldChar w:fldCharType="begin"/>
      </w:r>
      <w:r w:rsidR="00B30F05">
        <w:rPr>
          <w:rFonts w:asciiTheme="minorHAnsi" w:hAnsiTheme="minorHAnsi"/>
          <w:sz w:val="22"/>
          <w:szCs w:val="22"/>
        </w:rPr>
        <w:instrText xml:space="preserve"> INCLUDEPICTURE  "C:\\Users\\Working\\Desktop\\media\\image1.jpeg" \* MERGEFORMATINET </w:instrText>
      </w:r>
      <w:r w:rsidR="00B30F05">
        <w:rPr>
          <w:rFonts w:asciiTheme="minorHAnsi" w:hAnsiTheme="minorHAnsi"/>
          <w:sz w:val="22"/>
          <w:szCs w:val="22"/>
        </w:rPr>
        <w:fldChar w:fldCharType="separate"/>
      </w:r>
      <w:r w:rsidR="0086367C">
        <w:rPr>
          <w:rFonts w:asciiTheme="minorHAnsi" w:hAnsiTheme="minorHAnsi"/>
          <w:sz w:val="22"/>
          <w:szCs w:val="22"/>
        </w:rPr>
        <w:fldChar w:fldCharType="begin"/>
      </w:r>
      <w:r w:rsidR="0086367C">
        <w:rPr>
          <w:rFonts w:asciiTheme="minorHAnsi" w:hAnsiTheme="minorHAnsi"/>
          <w:sz w:val="22"/>
          <w:szCs w:val="22"/>
        </w:rPr>
        <w:instrText xml:space="preserve"> </w:instrText>
      </w:r>
      <w:r w:rsidR="0086367C">
        <w:rPr>
          <w:rFonts w:asciiTheme="minorHAnsi" w:hAnsiTheme="minorHAnsi"/>
          <w:sz w:val="22"/>
          <w:szCs w:val="22"/>
        </w:rPr>
        <w:instrText>INCLUDEPICTURE  "C:\\Users\\Working\\Desktop\\media\\image1.jpeg" \* MERGEFORMATINET</w:instrText>
      </w:r>
      <w:r w:rsidR="0086367C">
        <w:rPr>
          <w:rFonts w:asciiTheme="minorHAnsi" w:hAnsiTheme="minorHAnsi"/>
          <w:sz w:val="22"/>
          <w:szCs w:val="22"/>
        </w:rPr>
        <w:instrText xml:space="preserve"> </w:instrText>
      </w:r>
      <w:r w:rsidR="0086367C">
        <w:rPr>
          <w:rFonts w:asciiTheme="minorHAnsi" w:hAnsiTheme="minorHAnsi"/>
          <w:sz w:val="22"/>
          <w:szCs w:val="22"/>
        </w:rPr>
        <w:fldChar w:fldCharType="separate"/>
      </w:r>
      <w:r w:rsidR="006B1178">
        <w:rPr>
          <w:rFonts w:asciiTheme="minorHAnsi" w:hAnsiTheme="minorHAns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15pt;height:518.4pt">
            <v:imagedata r:id="rId7" r:href="rId8"/>
          </v:shape>
        </w:pict>
      </w:r>
      <w:r w:rsidR="0086367C">
        <w:rPr>
          <w:rFonts w:asciiTheme="minorHAnsi" w:hAnsiTheme="minorHAnsi"/>
          <w:sz w:val="22"/>
          <w:szCs w:val="22"/>
        </w:rPr>
        <w:fldChar w:fldCharType="end"/>
      </w:r>
      <w:r w:rsidR="00B30F05">
        <w:rPr>
          <w:rFonts w:asciiTheme="minorHAnsi" w:hAnsiTheme="minorHAnsi"/>
          <w:sz w:val="22"/>
          <w:szCs w:val="22"/>
        </w:rPr>
        <w:fldChar w:fldCharType="end"/>
      </w:r>
      <w:r w:rsidR="006D2A9C">
        <w:rPr>
          <w:rFonts w:asciiTheme="minorHAnsi" w:hAnsiTheme="minorHAnsi"/>
          <w:sz w:val="22"/>
          <w:szCs w:val="22"/>
        </w:rPr>
        <w:fldChar w:fldCharType="end"/>
      </w:r>
      <w:r w:rsidR="00062449" w:rsidRPr="00062449">
        <w:rPr>
          <w:rFonts w:asciiTheme="minorHAnsi" w:hAnsiTheme="minorHAnsi"/>
          <w:sz w:val="22"/>
          <w:szCs w:val="22"/>
        </w:rPr>
        <w:fldChar w:fldCharType="end"/>
      </w:r>
      <w:r w:rsidR="00062449" w:rsidRPr="00062449">
        <w:rPr>
          <w:rFonts w:asciiTheme="minorHAnsi" w:hAnsiTheme="minorHAnsi"/>
          <w:sz w:val="22"/>
          <w:szCs w:val="22"/>
        </w:rPr>
        <w:fldChar w:fldCharType="end"/>
      </w:r>
      <w:bookmarkEnd w:id="0"/>
      <w:r w:rsidR="000C10B0" w:rsidRPr="00062449">
        <w:rPr>
          <w:rFonts w:asciiTheme="minorHAnsi" w:hAnsiTheme="minorHAnsi"/>
          <w:sz w:val="22"/>
          <w:szCs w:val="22"/>
        </w:rPr>
        <w:br w:type="page"/>
      </w:r>
    </w:p>
    <w:p w:rsidR="00914D9A" w:rsidRPr="00062449" w:rsidRDefault="00914D9A" w:rsidP="00C147DC">
      <w:pPr>
        <w:tabs>
          <w:tab w:val="left" w:pos="0"/>
        </w:tabs>
        <w:ind w:firstLine="142"/>
        <w:rPr>
          <w:rFonts w:asciiTheme="minorHAnsi" w:hAnsiTheme="minorHAnsi"/>
          <w:sz w:val="22"/>
          <w:szCs w:val="22"/>
        </w:rPr>
      </w:pPr>
    </w:p>
    <w:p w:rsidR="00062449" w:rsidRDefault="000865A2" w:rsidP="00C147DC">
      <w:pPr>
        <w:pStyle w:val="Heading220"/>
        <w:keepNext/>
        <w:keepLines/>
        <w:shd w:val="clear" w:color="auto" w:fill="auto"/>
        <w:tabs>
          <w:tab w:val="left" w:pos="0"/>
          <w:tab w:val="left" w:pos="3331"/>
        </w:tabs>
        <w:spacing w:after="100" w:afterAutospacing="1" w:line="240" w:lineRule="auto"/>
        <w:ind w:firstLine="142"/>
        <w:jc w:val="center"/>
        <w:rPr>
          <w:rFonts w:asciiTheme="minorHAnsi" w:hAnsiTheme="minorHAnsi"/>
          <w:sz w:val="22"/>
          <w:szCs w:val="22"/>
        </w:rPr>
      </w:pPr>
      <w:r w:rsidRPr="00062449">
        <w:rPr>
          <w:rFonts w:asciiTheme="minorHAnsi" w:hAnsiTheme="minorHAnsi"/>
          <w:b w:val="0"/>
          <w:sz w:val="22"/>
          <w:szCs w:val="22"/>
        </w:rPr>
        <w:t>273</w:t>
      </w:r>
      <w:r w:rsidR="00062449">
        <w:rPr>
          <w:rFonts w:asciiTheme="minorHAnsi" w:hAnsiTheme="minorHAnsi"/>
          <w:sz w:val="22"/>
          <w:szCs w:val="22"/>
        </w:rPr>
        <w:br/>
      </w:r>
      <w:r w:rsidRPr="00062449">
        <w:rPr>
          <w:rFonts w:asciiTheme="minorHAnsi" w:hAnsiTheme="minorHAnsi"/>
          <w:sz w:val="22"/>
          <w:szCs w:val="22"/>
        </w:rPr>
        <w:t>EXCURSIONS OF THE ROYAL SOCIETY OF ANTIQUARIES</w:t>
      </w:r>
      <w:r w:rsidRPr="00062449">
        <w:rPr>
          <w:rFonts w:asciiTheme="minorHAnsi" w:hAnsiTheme="minorHAnsi"/>
          <w:sz w:val="22"/>
          <w:szCs w:val="22"/>
        </w:rPr>
        <w:br/>
        <w:t>OF IRELAND,</w:t>
      </w:r>
      <w:r w:rsidR="00062449">
        <w:rPr>
          <w:rFonts w:asciiTheme="minorHAnsi" w:hAnsiTheme="minorHAnsi"/>
          <w:sz w:val="22"/>
          <w:szCs w:val="22"/>
        </w:rPr>
        <w:br/>
      </w:r>
      <w:r w:rsidRPr="00062449">
        <w:rPr>
          <w:rFonts w:asciiTheme="minorHAnsi" w:hAnsiTheme="minorHAnsi"/>
          <w:sz w:val="22"/>
          <w:szCs w:val="22"/>
        </w:rPr>
        <w:t xml:space="preserve"> SUMMER MEETING, 1900.</w:t>
      </w:r>
    </w:p>
    <w:p w:rsidR="00914D9A" w:rsidRPr="00062449" w:rsidRDefault="000865A2" w:rsidP="00C147DC">
      <w:pPr>
        <w:pStyle w:val="Heading220"/>
        <w:keepNext/>
        <w:keepLines/>
        <w:shd w:val="clear" w:color="auto" w:fill="auto"/>
        <w:tabs>
          <w:tab w:val="left" w:pos="0"/>
          <w:tab w:val="left" w:pos="3331"/>
        </w:tabs>
        <w:spacing w:after="100" w:afterAutospacing="1" w:line="240" w:lineRule="auto"/>
        <w:ind w:firstLine="142"/>
        <w:jc w:val="center"/>
        <w:rPr>
          <w:rFonts w:asciiTheme="minorHAnsi" w:hAnsiTheme="minorHAnsi"/>
          <w:sz w:val="22"/>
          <w:szCs w:val="22"/>
        </w:rPr>
      </w:pPr>
      <w:r w:rsidRPr="00062449">
        <w:rPr>
          <w:rFonts w:asciiTheme="minorHAnsi" w:hAnsiTheme="minorHAnsi"/>
          <w:sz w:val="22"/>
          <w:szCs w:val="22"/>
        </w:rPr>
        <w:t>DESCRIPTION OF THE PLACES VISITED.</w:t>
      </w:r>
      <w:r w:rsidRPr="00062449">
        <w:rPr>
          <w:rFonts w:asciiTheme="minorHAnsi" w:hAnsiTheme="minorHAnsi"/>
          <w:sz w:val="22"/>
          <w:szCs w:val="22"/>
          <w:vertAlign w:val="superscript"/>
        </w:rPr>
        <w:t>1</w:t>
      </w:r>
    </w:p>
    <w:p w:rsidR="00914D9A" w:rsidRPr="00062449" w:rsidRDefault="000865A2" w:rsidP="00C147DC">
      <w:pPr>
        <w:pStyle w:val="Bodytext20"/>
        <w:shd w:val="clear" w:color="auto" w:fill="auto"/>
        <w:tabs>
          <w:tab w:val="left" w:pos="0"/>
        </w:tabs>
        <w:spacing w:before="0" w:after="100" w:line="240" w:lineRule="auto"/>
        <w:ind w:firstLine="142"/>
        <w:jc w:val="center"/>
        <w:rPr>
          <w:rFonts w:asciiTheme="minorHAnsi" w:hAnsiTheme="minorHAnsi"/>
          <w:sz w:val="22"/>
          <w:szCs w:val="22"/>
        </w:rPr>
      </w:pPr>
      <w:r w:rsidRPr="00062449">
        <w:rPr>
          <w:rFonts w:asciiTheme="minorHAnsi" w:hAnsiTheme="minorHAnsi"/>
          <w:sz w:val="22"/>
          <w:szCs w:val="22"/>
        </w:rPr>
        <w:t>INTRODUCTORY.</w:t>
      </w:r>
    </w:p>
    <w:p w:rsidR="00914D9A" w:rsidRPr="00062449" w:rsidRDefault="00DD52B5" w:rsidP="00C147DC">
      <w:pPr>
        <w:pStyle w:val="Bodytext20"/>
        <w:shd w:val="clear" w:color="auto" w:fill="auto"/>
        <w:tabs>
          <w:tab w:val="left" w:pos="0"/>
        </w:tabs>
        <w:spacing w:before="0" w:after="0" w:line="240" w:lineRule="auto"/>
        <w:ind w:firstLine="142"/>
        <w:jc w:val="both"/>
        <w:rPr>
          <w:rFonts w:asciiTheme="minorHAnsi" w:hAnsiTheme="minorHAnsi"/>
          <w:sz w:val="22"/>
          <w:szCs w:val="22"/>
        </w:rPr>
      </w:pPr>
      <w:bookmarkStart w:id="1" w:name="Topography"/>
      <w:bookmarkEnd w:id="1"/>
      <w:r>
        <w:rPr>
          <w:rStyle w:val="Bodytext26pt"/>
          <w:rFonts w:asciiTheme="minorHAnsi" w:hAnsiTheme="minorHAnsi"/>
          <w:sz w:val="22"/>
          <w:szCs w:val="22"/>
        </w:rPr>
        <w:t>TH</w:t>
      </w:r>
      <w:r w:rsidR="000865A2" w:rsidRPr="00062449">
        <w:rPr>
          <w:rStyle w:val="Bodytext26pt"/>
          <w:rFonts w:asciiTheme="minorHAnsi" w:hAnsiTheme="minorHAnsi"/>
          <w:sz w:val="22"/>
          <w:szCs w:val="22"/>
        </w:rPr>
        <w:t xml:space="preserve">E </w:t>
      </w:r>
      <w:r w:rsidR="000865A2" w:rsidRPr="00062449">
        <w:rPr>
          <w:rStyle w:val="Bodytext26pt0"/>
          <w:rFonts w:asciiTheme="minorHAnsi" w:hAnsiTheme="minorHAnsi"/>
          <w:sz w:val="22"/>
          <w:szCs w:val="22"/>
        </w:rPr>
        <w:t xml:space="preserve">Royal Society of Antiquaries of Ireland </w:t>
      </w:r>
      <w:r w:rsidR="000865A2" w:rsidRPr="00062449">
        <w:rPr>
          <w:rFonts w:asciiTheme="minorHAnsi" w:hAnsiTheme="minorHAnsi"/>
          <w:sz w:val="22"/>
          <w:szCs w:val="22"/>
        </w:rPr>
        <w:t>has already visited districts bordering on county Clare, and has at least on three occasions examined places within its confines. In 1889 it visited Killaloe and Holy Island; in 1890, Bunratty and Quin; in 1895, Corcomroe Abbey; and in 1897, Scattery Island; but it had never, up to the present time, held an actual meeting in the ancient kingdom of Thomond.</w:t>
      </w:r>
    </w:p>
    <w:p w:rsidR="00914D9A" w:rsidRPr="00062449" w:rsidRDefault="000865A2" w:rsidP="00C147DC">
      <w:pPr>
        <w:pStyle w:val="Bodytext20"/>
        <w:shd w:val="clear" w:color="auto" w:fill="auto"/>
        <w:tabs>
          <w:tab w:val="left" w:pos="0"/>
        </w:tabs>
        <w:spacing w:before="0" w:after="0" w:line="240" w:lineRule="auto"/>
        <w:ind w:firstLine="142"/>
        <w:jc w:val="both"/>
        <w:rPr>
          <w:rFonts w:asciiTheme="minorHAnsi" w:hAnsiTheme="minorHAnsi"/>
          <w:sz w:val="22"/>
          <w:szCs w:val="22"/>
        </w:rPr>
      </w:pPr>
      <w:r w:rsidRPr="00062449">
        <w:rPr>
          <w:rFonts w:asciiTheme="minorHAnsi" w:hAnsiTheme="minorHAnsi"/>
          <w:sz w:val="22"/>
          <w:szCs w:val="22"/>
        </w:rPr>
        <w:t>This has certainly not arisen from any lack of objects of antiquarian interest; for the county possesses the remains or sites of at least 2300 forts, 130 cromlechs, 190 castles, 150 churches, 3 cathedrals, 8 monasteries, 5 round towers, 10 stone crosses,</w:t>
      </w:r>
      <w:r w:rsidRPr="00062449">
        <w:rPr>
          <w:rFonts w:asciiTheme="minorHAnsi" w:hAnsiTheme="minorHAnsi"/>
          <w:sz w:val="22"/>
          <w:szCs w:val="22"/>
          <w:vertAlign w:val="superscript"/>
        </w:rPr>
        <w:t>2</w:t>
      </w:r>
      <w:r w:rsidRPr="00062449">
        <w:rPr>
          <w:rFonts w:asciiTheme="minorHAnsi" w:hAnsiTheme="minorHAnsi"/>
          <w:sz w:val="22"/>
          <w:szCs w:val="22"/>
        </w:rPr>
        <w:t xml:space="preserve"> besides cairns and lesser antiquities unnumbered. Before describing the remains on the lines of our intended excursions, it may be well to give a very brief sketch of the topography and history of a region that proudly calls itself “historic Clare.”</w:t>
      </w:r>
    </w:p>
    <w:p w:rsidR="00914D9A" w:rsidRPr="00062449" w:rsidRDefault="000865A2" w:rsidP="00C147DC">
      <w:pPr>
        <w:pStyle w:val="Bodytext20"/>
        <w:shd w:val="clear" w:color="auto" w:fill="auto"/>
        <w:tabs>
          <w:tab w:val="left" w:pos="0"/>
        </w:tabs>
        <w:spacing w:before="0" w:after="0" w:line="240" w:lineRule="auto"/>
        <w:ind w:firstLine="142"/>
        <w:jc w:val="both"/>
        <w:rPr>
          <w:rFonts w:asciiTheme="minorHAnsi" w:hAnsiTheme="minorHAnsi"/>
          <w:sz w:val="22"/>
          <w:szCs w:val="22"/>
        </w:rPr>
      </w:pPr>
      <w:r w:rsidRPr="00062449">
        <w:rPr>
          <w:rFonts w:asciiTheme="minorHAnsi" w:hAnsiTheme="minorHAnsi"/>
          <w:sz w:val="22"/>
          <w:szCs w:val="22"/>
        </w:rPr>
        <w:t>It is a curious wedge-shaped district between the Shannon and the sea, and is again split up by the island-studded lake which is regarded as the estuary of the Fergus. The county falls naturally into three divisions—1, the eastern, consisting of the four baronies of Tulla and Bunratty. It may be roughly called the Macnamara’s country, or the old Firbolg state of Magh Adhair. We pass through this between Limerick and Ennis, and see not a few of its remains from the train; 2, the south-western, being the baronies of Clonderlaw, Moyarta, and Ibricane, with which our present tour does not deal; and 3, the northwestern, the baronies of Islands, Inchiquin, Corcomroe, and Burren, the scene of our intended excursion.</w:t>
      </w:r>
    </w:p>
    <w:p w:rsidR="00914D9A" w:rsidRPr="00062449" w:rsidRDefault="000865A2" w:rsidP="00C147DC">
      <w:pPr>
        <w:pStyle w:val="Bodytext20"/>
        <w:shd w:val="clear" w:color="auto" w:fill="auto"/>
        <w:tabs>
          <w:tab w:val="left" w:pos="0"/>
        </w:tabs>
        <w:spacing w:before="0" w:after="228" w:line="240" w:lineRule="auto"/>
        <w:ind w:firstLine="142"/>
        <w:jc w:val="both"/>
        <w:rPr>
          <w:rFonts w:asciiTheme="minorHAnsi" w:hAnsiTheme="minorHAnsi"/>
          <w:sz w:val="22"/>
          <w:szCs w:val="22"/>
        </w:rPr>
      </w:pPr>
      <w:r w:rsidRPr="00062449">
        <w:rPr>
          <w:rFonts w:asciiTheme="minorHAnsi" w:hAnsiTheme="minorHAnsi"/>
          <w:sz w:val="22"/>
          <w:szCs w:val="22"/>
        </w:rPr>
        <w:t>Thomond does not hold a very prominent place in ancient Irish heroic legend. It lay, a sort of debatable land (well called “the corner of contention” in later days) on the border of Connaught. As such it was apparently held by the prehistoric tribes of Gann, Genan</w:t>
      </w:r>
      <w:r w:rsidR="00DD52B5">
        <w:rPr>
          <w:rFonts w:asciiTheme="minorHAnsi" w:hAnsiTheme="minorHAnsi"/>
          <w:sz w:val="22"/>
          <w:szCs w:val="22"/>
        </w:rPr>
        <w:t>n</w:t>
      </w:r>
      <w:r w:rsidRPr="00062449">
        <w:rPr>
          <w:rFonts w:asciiTheme="minorHAnsi" w:hAnsiTheme="minorHAnsi"/>
          <w:sz w:val="22"/>
          <w:szCs w:val="22"/>
        </w:rPr>
        <w:t>, and Sengan,</w:t>
      </w:r>
    </w:p>
    <w:p w:rsidR="00914D9A" w:rsidRPr="00DD52B5" w:rsidRDefault="000865A2" w:rsidP="00C147DC">
      <w:pPr>
        <w:pStyle w:val="Bodytext40"/>
        <w:numPr>
          <w:ilvl w:val="0"/>
          <w:numId w:val="1"/>
        </w:numPr>
        <w:shd w:val="clear" w:color="auto" w:fill="auto"/>
        <w:tabs>
          <w:tab w:val="left" w:pos="0"/>
          <w:tab w:val="left" w:pos="494"/>
        </w:tabs>
        <w:spacing w:before="0" w:line="240" w:lineRule="auto"/>
        <w:ind w:firstLine="142"/>
        <w:jc w:val="both"/>
        <w:rPr>
          <w:rFonts w:asciiTheme="minorHAnsi" w:hAnsiTheme="minorHAnsi"/>
          <w:sz w:val="20"/>
          <w:szCs w:val="20"/>
        </w:rPr>
      </w:pPr>
      <w:r w:rsidRPr="00DD52B5">
        <w:rPr>
          <w:rFonts w:asciiTheme="minorHAnsi" w:hAnsiTheme="minorHAnsi"/>
          <w:sz w:val="20"/>
          <w:szCs w:val="20"/>
        </w:rPr>
        <w:t xml:space="preserve">Note </w:t>
      </w:r>
      <w:r w:rsidRPr="00DD52B5">
        <w:rPr>
          <w:rStyle w:val="Bodytext46pt"/>
          <w:rFonts w:asciiTheme="minorHAnsi" w:hAnsiTheme="minorHAnsi"/>
          <w:b w:val="0"/>
          <w:sz w:val="20"/>
          <w:szCs w:val="20"/>
        </w:rPr>
        <w:t xml:space="preserve">by </w:t>
      </w:r>
      <w:r w:rsidRPr="00DD52B5">
        <w:rPr>
          <w:rFonts w:asciiTheme="minorHAnsi" w:hAnsiTheme="minorHAnsi"/>
          <w:sz w:val="20"/>
          <w:szCs w:val="20"/>
        </w:rPr>
        <w:t xml:space="preserve">T. J. Westropp, </w:t>
      </w:r>
      <w:r w:rsidRPr="00DD52B5">
        <w:rPr>
          <w:rStyle w:val="Bodytext46pt0"/>
          <w:rFonts w:asciiTheme="minorHAnsi" w:hAnsiTheme="minorHAnsi"/>
          <w:b w:val="0"/>
          <w:sz w:val="20"/>
          <w:szCs w:val="20"/>
        </w:rPr>
        <w:t>m.a., m.r.i.a.</w:t>
      </w:r>
    </w:p>
    <w:p w:rsidR="00914D9A" w:rsidRPr="00DD52B5" w:rsidRDefault="000865A2" w:rsidP="00C147DC">
      <w:pPr>
        <w:pStyle w:val="Bodytext40"/>
        <w:numPr>
          <w:ilvl w:val="0"/>
          <w:numId w:val="1"/>
        </w:numPr>
        <w:shd w:val="clear" w:color="auto" w:fill="auto"/>
        <w:tabs>
          <w:tab w:val="left" w:pos="0"/>
          <w:tab w:val="left" w:pos="506"/>
        </w:tabs>
        <w:spacing w:before="0" w:line="240" w:lineRule="auto"/>
        <w:ind w:firstLine="142"/>
        <w:jc w:val="both"/>
        <w:rPr>
          <w:rFonts w:asciiTheme="minorHAnsi" w:hAnsiTheme="minorHAnsi"/>
          <w:sz w:val="20"/>
          <w:szCs w:val="20"/>
        </w:rPr>
      </w:pPr>
      <w:r w:rsidRPr="00DD52B5">
        <w:rPr>
          <w:rFonts w:asciiTheme="minorHAnsi" w:hAnsiTheme="minorHAnsi"/>
          <w:sz w:val="20"/>
          <w:szCs w:val="20"/>
        </w:rPr>
        <w:t>Kilfenora, 3; Kilnaboy; Noug</w:t>
      </w:r>
      <w:r w:rsidR="00DD52B5" w:rsidRPr="00DD52B5">
        <w:rPr>
          <w:rFonts w:asciiTheme="minorHAnsi" w:hAnsiTheme="minorHAnsi"/>
          <w:sz w:val="20"/>
          <w:szCs w:val="20"/>
        </w:rPr>
        <w:t>h</w:t>
      </w:r>
      <w:r w:rsidRPr="00DD52B5">
        <w:rPr>
          <w:rFonts w:asciiTheme="minorHAnsi" w:hAnsiTheme="minorHAnsi"/>
          <w:sz w:val="20"/>
          <w:szCs w:val="20"/>
        </w:rPr>
        <w:t>aval; Termon; Skeaghavannoe; Dysert; Killaloe</w:t>
      </w:r>
    </w:p>
    <w:p w:rsidR="00914D9A" w:rsidRPr="00062449" w:rsidRDefault="000865A2" w:rsidP="00C147DC">
      <w:pPr>
        <w:pStyle w:val="Bodytext40"/>
        <w:shd w:val="clear" w:color="auto" w:fill="auto"/>
        <w:tabs>
          <w:tab w:val="left" w:pos="0"/>
          <w:tab w:val="left" w:pos="4822"/>
        </w:tabs>
        <w:spacing w:before="0" w:line="240" w:lineRule="auto"/>
        <w:ind w:firstLine="142"/>
        <w:jc w:val="both"/>
        <w:rPr>
          <w:rFonts w:asciiTheme="minorHAnsi" w:hAnsiTheme="minorHAnsi"/>
          <w:sz w:val="22"/>
          <w:szCs w:val="22"/>
        </w:rPr>
      </w:pPr>
      <w:r w:rsidRPr="00DD52B5">
        <w:rPr>
          <w:rFonts w:asciiTheme="minorHAnsi" w:hAnsiTheme="minorHAnsi"/>
          <w:sz w:val="20"/>
          <w:szCs w:val="20"/>
        </w:rPr>
        <w:t>(removed from Kilfenora); Kilvoydane.</w:t>
      </w:r>
      <w:r w:rsidRPr="00062449">
        <w:rPr>
          <w:rFonts w:asciiTheme="minorHAnsi" w:hAnsiTheme="minorHAnsi"/>
          <w:sz w:val="22"/>
          <w:szCs w:val="22"/>
        </w:rPr>
        <w:tab/>
      </w:r>
      <w:r w:rsidRPr="00062449">
        <w:rPr>
          <w:rFonts w:asciiTheme="minorHAnsi" w:hAnsiTheme="minorHAnsi"/>
          <w:sz w:val="22"/>
          <w:szCs w:val="22"/>
        </w:rPr>
        <w:br w:type="page"/>
      </w:r>
    </w:p>
    <w:p w:rsidR="00914D9A" w:rsidRPr="00DD52B5" w:rsidRDefault="000865A2" w:rsidP="00C147DC">
      <w:pPr>
        <w:pStyle w:val="Heading520"/>
        <w:keepNext/>
        <w:keepLines/>
        <w:shd w:val="clear" w:color="auto" w:fill="auto"/>
        <w:tabs>
          <w:tab w:val="left" w:pos="0"/>
        </w:tabs>
        <w:spacing w:after="162" w:line="240" w:lineRule="auto"/>
        <w:ind w:firstLine="142"/>
        <w:rPr>
          <w:rFonts w:asciiTheme="minorHAnsi" w:hAnsiTheme="minorHAnsi"/>
          <w:sz w:val="22"/>
          <w:szCs w:val="22"/>
        </w:rPr>
      </w:pPr>
      <w:r w:rsidRPr="00DD52B5">
        <w:rPr>
          <w:rStyle w:val="Heading52105pt"/>
          <w:rFonts w:asciiTheme="minorHAnsi" w:hAnsiTheme="minorHAnsi"/>
          <w:bCs/>
          <w:sz w:val="22"/>
          <w:szCs w:val="22"/>
        </w:rPr>
        <w:lastRenderedPageBreak/>
        <w:t xml:space="preserve">274 </w:t>
      </w:r>
      <w:r w:rsidR="00DD52B5">
        <w:rPr>
          <w:rStyle w:val="Heading52105pt"/>
          <w:rFonts w:asciiTheme="minorHAnsi" w:hAnsiTheme="minorHAnsi"/>
          <w:bCs/>
          <w:sz w:val="22"/>
          <w:szCs w:val="22"/>
        </w:rPr>
        <w:tab/>
      </w:r>
      <w:r w:rsidRPr="00DD52B5">
        <w:rPr>
          <w:rFonts w:asciiTheme="minorHAnsi" w:hAnsiTheme="minorHAnsi"/>
          <w:sz w:val="22"/>
          <w:szCs w:val="22"/>
        </w:rPr>
        <w:t>ROYAL SOCIETY OF ANTIQUARIES OF IRELAND.</w:t>
      </w:r>
    </w:p>
    <w:p w:rsidR="00914D9A" w:rsidRPr="00062449" w:rsidRDefault="000865A2" w:rsidP="00C147DC">
      <w:pPr>
        <w:pStyle w:val="Bodytext20"/>
        <w:shd w:val="clear" w:color="auto" w:fill="auto"/>
        <w:tabs>
          <w:tab w:val="left" w:pos="0"/>
        </w:tabs>
        <w:spacing w:before="0" w:after="110" w:line="240" w:lineRule="auto"/>
        <w:ind w:firstLine="142"/>
        <w:jc w:val="both"/>
        <w:rPr>
          <w:rFonts w:asciiTheme="minorHAnsi" w:hAnsiTheme="minorHAnsi"/>
          <w:sz w:val="22"/>
          <w:szCs w:val="22"/>
        </w:rPr>
      </w:pPr>
      <w:r w:rsidRPr="00062449">
        <w:rPr>
          <w:rFonts w:asciiTheme="minorHAnsi" w:hAnsiTheme="minorHAnsi"/>
          <w:sz w:val="22"/>
          <w:szCs w:val="22"/>
        </w:rPr>
        <w:t>whom Ptolemy, in the first century of our era, marked on his map, near the mouth of the Shannon, under the name Ganganoi. Legend then asserts that the great mythic Queen Maeve, the heroine of the cattle foray of Cuailgne, granted the land to an outcast tribe of Firbolgs, the clan or sons of Huamore, whose names are not yet obliterated from the map of Clare,</w:t>
      </w:r>
      <w:r w:rsidRPr="00062449">
        <w:rPr>
          <w:rFonts w:asciiTheme="minorHAnsi" w:hAnsiTheme="minorHAnsi"/>
          <w:sz w:val="22"/>
          <w:szCs w:val="22"/>
          <w:vertAlign w:val="superscript"/>
        </w:rPr>
        <w:t>1</w:t>
      </w:r>
      <w:r w:rsidRPr="00062449">
        <w:rPr>
          <w:rFonts w:asciiTheme="minorHAnsi" w:hAnsiTheme="minorHAnsi"/>
          <w:sz w:val="22"/>
          <w:szCs w:val="22"/>
        </w:rPr>
        <w:t xml:space="preserve"> for Doon Eerish, on Black Head, possibly commemorates Irgus, who settled on Rinn Boirne; Finvarra (and Kinvarra, just over the present border), the chief Bearra; the river Daelach recalls the name of Dael; and Moyers</w:t>
      </w:r>
      <w:r w:rsidRPr="00062449">
        <w:rPr>
          <w:rFonts w:asciiTheme="minorHAnsi" w:hAnsiTheme="minorHAnsi"/>
          <w:sz w:val="22"/>
          <w:szCs w:val="22"/>
          <w:vertAlign w:val="superscript"/>
        </w:rPr>
        <w:t>2</w:t>
      </w:r>
      <w:r w:rsidRPr="00062449">
        <w:rPr>
          <w:rFonts w:asciiTheme="minorHAnsi" w:hAnsiTheme="minorHAnsi"/>
          <w:sz w:val="22"/>
          <w:szCs w:val="22"/>
        </w:rPr>
        <w:t xml:space="preserve"> Park, near Quin (Magh Adhair), the plain of Adar. This clan was traditionally reduced to servitude by Cuchullain and other great mythic heroes. The clan of Rory (descendants of Fergus, son of Roi and of Queen Maeve) obtained Burren and Cor</w:t>
      </w:r>
      <w:r w:rsidR="006015BC">
        <w:rPr>
          <w:rFonts w:asciiTheme="minorHAnsi" w:hAnsiTheme="minorHAnsi"/>
          <w:sz w:val="22"/>
          <w:szCs w:val="22"/>
        </w:rPr>
        <w:t>c</w:t>
      </w:r>
      <w:r w:rsidRPr="00062449">
        <w:rPr>
          <w:rFonts w:asciiTheme="minorHAnsi" w:hAnsiTheme="minorHAnsi"/>
          <w:sz w:val="22"/>
          <w:szCs w:val="22"/>
        </w:rPr>
        <w:t>omroe; and the race of Cairbre Bhascoin ousted the Martini from Corcovaskin, along the Shannon. Finally (so close to the introduction of Christianity and writing as to be practically history) the Dalcassians, under their prince, Lughad Mean (350), his son, Connall Eachluath of the fleet steeds, and grandson Enna (378-410), reduced Clare from Limerick to the hills of Burren. From them originated the O’Briens, Macnamaras, O’Deas, O’Quins, Mac Mahons, and many a lesser tribe, paying no tribute to the kings of Cashel, and resting content with tribute from Clan Rory who, entrenched behind the great hills of the Burren, preserved all but absolute independence, and became the O’Conors and O’Loughlins of later days. By 440 the chiefs of the Dalcassians had received baptism, and by the end of the century Brecan (480-520), son of King Eochy Bailldearg, had founded the mission churches of Kilbrecan, Doora (which we see from Ennis Station), and Clooney, in the heart of the county; while he and Enda of Arran, followed by a host of saintly men—including Senan, Maccreehy, Luchtighern, and Colman Mac Duach—converted the heathen remnant, till the tribes became known as “the Dalcassians of the Churches.” Then learning and religion all but perished in the Danish wars. From 800 to Brian’s reign (nearly two centuries) the fierce Horseman from Limerick wrought their evil will. The brief sunshine under the hero of Sulloghod and Clontarf ended with his life in 1014. Then followed 150 years of civil war and misery. Donald More was the last king who reigned in Limerick; his son, Donchad Cairbrech, the founder of Ennis friary, gave up the title of king,</w:t>
      </w:r>
      <w:r w:rsidRPr="00062449">
        <w:rPr>
          <w:rFonts w:asciiTheme="minorHAnsi" w:hAnsiTheme="minorHAnsi"/>
          <w:sz w:val="22"/>
          <w:szCs w:val="22"/>
          <w:vertAlign w:val="superscript"/>
        </w:rPr>
        <w:t>3</w:t>
      </w:r>
      <w:r w:rsidRPr="00062449">
        <w:rPr>
          <w:rFonts w:asciiTheme="minorHAnsi" w:hAnsiTheme="minorHAnsi"/>
          <w:sz w:val="22"/>
          <w:szCs w:val="22"/>
        </w:rPr>
        <w:t xml:space="preserve"> and removed to Clonroad. His successors, from 1248 to 1333, were engaged in a fierce struggle of varying fortune with successive English colonies, especially those under Sir Thomas de Clare, 1276-1287, and his son, Sir Richard, 1310-1318. The</w:t>
      </w:r>
    </w:p>
    <w:p w:rsidR="00914D9A" w:rsidRPr="001E08C0" w:rsidRDefault="000865A2" w:rsidP="00C147DC">
      <w:pPr>
        <w:pStyle w:val="Bodytext40"/>
        <w:numPr>
          <w:ilvl w:val="0"/>
          <w:numId w:val="2"/>
        </w:numPr>
        <w:shd w:val="clear" w:color="auto" w:fill="auto"/>
        <w:tabs>
          <w:tab w:val="left" w:pos="0"/>
          <w:tab w:val="left" w:pos="421"/>
        </w:tabs>
        <w:spacing w:before="0" w:line="240" w:lineRule="auto"/>
        <w:ind w:firstLine="142"/>
        <w:jc w:val="both"/>
        <w:rPr>
          <w:rFonts w:asciiTheme="minorHAnsi" w:hAnsiTheme="minorHAnsi"/>
          <w:sz w:val="20"/>
          <w:szCs w:val="20"/>
        </w:rPr>
      </w:pPr>
      <w:r w:rsidRPr="006015BC">
        <w:rPr>
          <w:rFonts w:asciiTheme="minorHAnsi" w:hAnsiTheme="minorHAnsi"/>
          <w:sz w:val="20"/>
          <w:szCs w:val="20"/>
        </w:rPr>
        <w:t>See manuscript quoted, “Manners and Customs,” Introduction, p. xxviii; “The seed of the slaves of the sons of Miledh”; “Tuatha Maca nUmoir in Dalcais and Aidne; Tuatha Ua Cathbar in Cor</w:t>
      </w:r>
      <w:r w:rsidR="006015BC">
        <w:rPr>
          <w:rFonts w:asciiTheme="minorHAnsi" w:hAnsiTheme="minorHAnsi"/>
          <w:sz w:val="20"/>
          <w:szCs w:val="20"/>
        </w:rPr>
        <w:t>c</w:t>
      </w:r>
      <w:r w:rsidRPr="006015BC">
        <w:rPr>
          <w:rFonts w:asciiTheme="minorHAnsi" w:hAnsiTheme="minorHAnsi"/>
          <w:sz w:val="20"/>
          <w:szCs w:val="20"/>
        </w:rPr>
        <w:t>a Muichi; Cor</w:t>
      </w:r>
      <w:r w:rsidR="006015BC">
        <w:rPr>
          <w:rFonts w:asciiTheme="minorHAnsi" w:hAnsiTheme="minorHAnsi"/>
          <w:sz w:val="20"/>
          <w:szCs w:val="20"/>
        </w:rPr>
        <w:t>c</w:t>
      </w:r>
      <w:r w:rsidRPr="006015BC">
        <w:rPr>
          <w:rFonts w:asciiTheme="minorHAnsi" w:hAnsiTheme="minorHAnsi"/>
          <w:sz w:val="20"/>
          <w:szCs w:val="20"/>
        </w:rPr>
        <w:t>a Bascainn in Kilmacduach</w:t>
      </w:r>
      <w:r w:rsidRPr="00062449">
        <w:rPr>
          <w:rFonts w:asciiTheme="minorHAnsi" w:hAnsiTheme="minorHAnsi"/>
          <w:sz w:val="22"/>
          <w:szCs w:val="22"/>
        </w:rPr>
        <w:t xml:space="preserve"> and </w:t>
      </w:r>
      <w:r w:rsidRPr="001E08C0">
        <w:rPr>
          <w:rFonts w:asciiTheme="minorHAnsi" w:hAnsiTheme="minorHAnsi"/>
          <w:sz w:val="20"/>
          <w:szCs w:val="20"/>
        </w:rPr>
        <w:t>Corcovaskin; Tuath Ferrudi in Corcmodhruadh, from Corranroe to Roadford (Ath an roide), and Tuath Ferninais in the Eoganacht of Ros Argait and Arainn.</w:t>
      </w:r>
      <w:r w:rsidR="001E08C0">
        <w:rPr>
          <w:rFonts w:asciiTheme="minorHAnsi" w:hAnsiTheme="minorHAnsi"/>
          <w:sz w:val="20"/>
          <w:szCs w:val="20"/>
        </w:rPr>
        <w:t>”</w:t>
      </w:r>
      <w:r w:rsidRPr="001E08C0">
        <w:rPr>
          <w:rFonts w:asciiTheme="minorHAnsi" w:hAnsiTheme="minorHAnsi"/>
          <w:sz w:val="20"/>
          <w:szCs w:val="20"/>
          <w:vertAlign w:val="superscript"/>
        </w:rPr>
        <w:t>,</w:t>
      </w:r>
    </w:p>
    <w:p w:rsidR="00914D9A" w:rsidRPr="001E08C0" w:rsidRDefault="000865A2" w:rsidP="00C147DC">
      <w:pPr>
        <w:pStyle w:val="Bodytext40"/>
        <w:numPr>
          <w:ilvl w:val="0"/>
          <w:numId w:val="2"/>
        </w:numPr>
        <w:shd w:val="clear" w:color="auto" w:fill="auto"/>
        <w:tabs>
          <w:tab w:val="left" w:pos="0"/>
          <w:tab w:val="left" w:pos="563"/>
        </w:tabs>
        <w:spacing w:before="0" w:line="240" w:lineRule="auto"/>
        <w:ind w:firstLine="142"/>
        <w:jc w:val="both"/>
        <w:rPr>
          <w:rFonts w:asciiTheme="minorHAnsi" w:hAnsiTheme="minorHAnsi"/>
          <w:sz w:val="20"/>
          <w:szCs w:val="20"/>
        </w:rPr>
      </w:pPr>
      <w:r w:rsidRPr="001E08C0">
        <w:rPr>
          <w:rFonts w:asciiTheme="minorHAnsi" w:hAnsiTheme="minorHAnsi"/>
          <w:sz w:val="20"/>
          <w:szCs w:val="20"/>
        </w:rPr>
        <w:t>Moyri, 1584 and 1839, or Moyross, in 1839; Moyars, or Moyers, 1891.</w:t>
      </w:r>
    </w:p>
    <w:p w:rsidR="00914D9A" w:rsidRPr="001E08C0" w:rsidRDefault="000865A2" w:rsidP="00C147DC">
      <w:pPr>
        <w:pStyle w:val="Bodytext40"/>
        <w:numPr>
          <w:ilvl w:val="0"/>
          <w:numId w:val="2"/>
        </w:numPr>
        <w:shd w:val="clear" w:color="auto" w:fill="auto"/>
        <w:tabs>
          <w:tab w:val="left" w:pos="0"/>
          <w:tab w:val="left" w:pos="423"/>
        </w:tabs>
        <w:spacing w:before="0" w:line="240" w:lineRule="auto"/>
        <w:ind w:firstLine="142"/>
        <w:jc w:val="both"/>
        <w:rPr>
          <w:rFonts w:asciiTheme="minorHAnsi" w:hAnsiTheme="minorHAnsi"/>
          <w:sz w:val="20"/>
          <w:szCs w:val="20"/>
        </w:rPr>
        <w:sectPr w:rsidR="00914D9A" w:rsidRPr="001E08C0" w:rsidSect="009E472E">
          <w:type w:val="continuous"/>
          <w:pgSz w:w="8505" w:h="15309"/>
          <w:pgMar w:top="739" w:right="567" w:bottom="825" w:left="567" w:header="0" w:footer="6" w:gutter="0"/>
          <w:cols w:space="720"/>
          <w:noEndnote/>
          <w:docGrid w:linePitch="360"/>
        </w:sectPr>
      </w:pPr>
      <w:r w:rsidRPr="001E08C0">
        <w:rPr>
          <w:rFonts w:asciiTheme="minorHAnsi" w:hAnsiTheme="minorHAnsi"/>
          <w:sz w:val="20"/>
          <w:szCs w:val="20"/>
        </w:rPr>
        <w:t>Wars of Torlough. The English Government, however, continued to call him and his successors Conor and Turlough, “King” in its State Papers.</w:t>
      </w:r>
    </w:p>
    <w:p w:rsidR="00914D9A" w:rsidRPr="00062449" w:rsidRDefault="000865A2" w:rsidP="00C147DC">
      <w:pPr>
        <w:pStyle w:val="Bodytext40"/>
        <w:shd w:val="clear" w:color="auto" w:fill="auto"/>
        <w:tabs>
          <w:tab w:val="left" w:pos="0"/>
          <w:tab w:val="left" w:pos="5860"/>
        </w:tabs>
        <w:spacing w:before="0" w:after="160" w:line="240" w:lineRule="auto"/>
        <w:ind w:left="2660" w:firstLine="142"/>
        <w:jc w:val="both"/>
        <w:rPr>
          <w:rFonts w:asciiTheme="minorHAnsi" w:hAnsiTheme="minorHAnsi"/>
          <w:sz w:val="22"/>
          <w:szCs w:val="22"/>
        </w:rPr>
      </w:pPr>
      <w:r w:rsidRPr="00062449">
        <w:rPr>
          <w:rFonts w:asciiTheme="minorHAnsi" w:hAnsiTheme="minorHAnsi"/>
          <w:sz w:val="22"/>
          <w:szCs w:val="22"/>
        </w:rPr>
        <w:lastRenderedPageBreak/>
        <w:t>PROCEEDINGS.</w:t>
      </w:r>
      <w:r w:rsidRPr="00062449">
        <w:rPr>
          <w:rFonts w:asciiTheme="minorHAnsi" w:hAnsiTheme="minorHAnsi"/>
          <w:sz w:val="22"/>
          <w:szCs w:val="22"/>
        </w:rPr>
        <w:tab/>
      </w:r>
      <w:r w:rsidRPr="001E08C0">
        <w:rPr>
          <w:rStyle w:val="Bodytext4TrebuchetMS"/>
          <w:rFonts w:asciiTheme="minorHAnsi" w:hAnsiTheme="minorHAnsi"/>
          <w:b w:val="0"/>
          <w:i w:val="0"/>
          <w:sz w:val="22"/>
          <w:szCs w:val="22"/>
        </w:rPr>
        <w:t>275</w:t>
      </w:r>
    </w:p>
    <w:p w:rsidR="00914D9A" w:rsidRPr="00062449" w:rsidRDefault="000865A2" w:rsidP="00C147DC">
      <w:pPr>
        <w:pStyle w:val="Bodytext20"/>
        <w:shd w:val="clear" w:color="auto" w:fill="auto"/>
        <w:tabs>
          <w:tab w:val="left" w:pos="0"/>
        </w:tabs>
        <w:spacing w:before="0" w:after="0" w:line="240" w:lineRule="auto"/>
        <w:ind w:firstLine="142"/>
        <w:jc w:val="both"/>
        <w:rPr>
          <w:rFonts w:asciiTheme="minorHAnsi" w:hAnsiTheme="minorHAnsi"/>
          <w:sz w:val="22"/>
          <w:szCs w:val="22"/>
        </w:rPr>
      </w:pPr>
      <w:r w:rsidRPr="00062449">
        <w:rPr>
          <w:rFonts w:asciiTheme="minorHAnsi" w:hAnsiTheme="minorHAnsi"/>
          <w:sz w:val="22"/>
          <w:szCs w:val="22"/>
        </w:rPr>
        <w:t>O’Brien princes remained independent of the English, taking tribute from Limerick, to the time of Henry VIII., and, transformed into Earls of Thomond, were little less powerful till the civil war of 1641-1652. The transplantation (1653-55), confiscations (1653-1703), and the war of James II. were less destructive in Clare than in many other places; and many of the older families subsist in all classes of life; while the ancient buildings, beliefs, and traditions have been preserved in unusual vigour to our own time—the threshold of the twentieth century.</w:t>
      </w:r>
    </w:p>
    <w:p w:rsidR="00914D9A" w:rsidRPr="00062449" w:rsidRDefault="000865A2" w:rsidP="00C147DC">
      <w:pPr>
        <w:pStyle w:val="Bodytext20"/>
        <w:shd w:val="clear" w:color="auto" w:fill="auto"/>
        <w:tabs>
          <w:tab w:val="left" w:pos="0"/>
        </w:tabs>
        <w:spacing w:before="0" w:after="123" w:line="240" w:lineRule="auto"/>
        <w:ind w:firstLine="142"/>
        <w:jc w:val="both"/>
        <w:rPr>
          <w:rFonts w:asciiTheme="minorHAnsi" w:hAnsiTheme="minorHAnsi"/>
          <w:sz w:val="22"/>
          <w:szCs w:val="22"/>
        </w:rPr>
      </w:pPr>
      <w:r w:rsidRPr="00062449">
        <w:rPr>
          <w:rFonts w:asciiTheme="minorHAnsi" w:hAnsiTheme="minorHAnsi"/>
          <w:sz w:val="22"/>
          <w:szCs w:val="22"/>
        </w:rPr>
        <w:t>It must be understood that the following pages frequently record the chief antiquities along our various routes more fully than time could possibly allow us to visit them; but it is hoped that this may lead our readers, whether after this excursion or when staying in the neighbourhood on other occasions, to examine, at greater leisure, the remains in this part of that beautiful fringe of our Island—</w:t>
      </w:r>
    </w:p>
    <w:p w:rsidR="00914D9A" w:rsidRPr="001E08C0" w:rsidRDefault="000865A2" w:rsidP="00C147DC">
      <w:pPr>
        <w:pStyle w:val="Bodytext40"/>
        <w:shd w:val="clear" w:color="auto" w:fill="auto"/>
        <w:tabs>
          <w:tab w:val="left" w:pos="0"/>
        </w:tabs>
        <w:spacing w:before="0" w:after="232" w:line="240" w:lineRule="auto"/>
        <w:ind w:firstLine="142"/>
        <w:jc w:val="left"/>
        <w:rPr>
          <w:rFonts w:asciiTheme="minorHAnsi" w:hAnsiTheme="minorHAnsi"/>
          <w:sz w:val="20"/>
          <w:szCs w:val="20"/>
        </w:rPr>
      </w:pPr>
      <w:r w:rsidRPr="001E08C0">
        <w:rPr>
          <w:rFonts w:asciiTheme="minorHAnsi" w:hAnsiTheme="minorHAnsi"/>
          <w:sz w:val="20"/>
          <w:szCs w:val="20"/>
        </w:rPr>
        <w:t>“Whose dwelling is the light of the setting sun.”</w:t>
      </w:r>
    </w:p>
    <w:p w:rsidR="00914D9A" w:rsidRPr="00062449" w:rsidRDefault="000865A2" w:rsidP="00C147DC">
      <w:pPr>
        <w:pStyle w:val="Bodytext50"/>
        <w:shd w:val="clear" w:color="auto" w:fill="auto"/>
        <w:tabs>
          <w:tab w:val="left" w:pos="0"/>
        </w:tabs>
        <w:spacing w:before="0" w:after="58" w:line="240" w:lineRule="auto"/>
        <w:ind w:firstLine="142"/>
        <w:jc w:val="center"/>
        <w:rPr>
          <w:rFonts w:asciiTheme="minorHAnsi" w:hAnsiTheme="minorHAnsi"/>
          <w:sz w:val="22"/>
          <w:szCs w:val="22"/>
        </w:rPr>
      </w:pPr>
      <w:bookmarkStart w:id="2" w:name="Journey"/>
      <w:bookmarkEnd w:id="2"/>
      <w:r w:rsidRPr="00062449">
        <w:rPr>
          <w:rStyle w:val="Bodytext5SmallCaps"/>
          <w:rFonts w:asciiTheme="minorHAnsi" w:hAnsiTheme="minorHAnsi"/>
          <w:b/>
          <w:bCs/>
          <w:sz w:val="22"/>
          <w:szCs w:val="22"/>
        </w:rPr>
        <w:t>The Journey through Clare.</w:t>
      </w:r>
    </w:p>
    <w:p w:rsidR="00914D9A" w:rsidRPr="00062449" w:rsidRDefault="000865A2" w:rsidP="00C147DC">
      <w:pPr>
        <w:pStyle w:val="Bodytext20"/>
        <w:shd w:val="clear" w:color="auto" w:fill="auto"/>
        <w:tabs>
          <w:tab w:val="left" w:pos="0"/>
        </w:tabs>
        <w:spacing w:before="0" w:after="108" w:line="240" w:lineRule="auto"/>
        <w:ind w:firstLine="142"/>
        <w:jc w:val="both"/>
        <w:rPr>
          <w:rFonts w:asciiTheme="minorHAnsi" w:hAnsiTheme="minorHAnsi"/>
          <w:sz w:val="22"/>
          <w:szCs w:val="22"/>
        </w:rPr>
      </w:pPr>
      <w:r w:rsidRPr="00062449">
        <w:rPr>
          <w:rFonts w:asciiTheme="minorHAnsi" w:hAnsiTheme="minorHAnsi"/>
          <w:sz w:val="22"/>
          <w:szCs w:val="22"/>
        </w:rPr>
        <w:t xml:space="preserve">Leaving Limerick, we see first, on a rising ground, the high gabled tower of Newcastle, where William III. is said to have resided during the siege of 1690, next, on a rising ground between us and the city, a graveyard is said to mark the site of Singland Church and of the palace of Cairthin </w:t>
      </w:r>
      <w:r w:rsidR="001E08C0">
        <w:rPr>
          <w:rFonts w:asciiTheme="minorHAnsi" w:hAnsiTheme="minorHAnsi"/>
          <w:sz w:val="22"/>
          <w:szCs w:val="22"/>
        </w:rPr>
        <w:t>F</w:t>
      </w:r>
      <w:r w:rsidRPr="00062449">
        <w:rPr>
          <w:rFonts w:asciiTheme="minorHAnsi" w:hAnsiTheme="minorHAnsi"/>
          <w:sz w:val="22"/>
          <w:szCs w:val="22"/>
        </w:rPr>
        <w:t>ionn, that early king of the Dalcassians, whom St. Patrick converted and baptized along with his new-</w:t>
      </w:r>
      <w:r w:rsidR="001E08C0">
        <w:rPr>
          <w:rFonts w:asciiTheme="minorHAnsi" w:hAnsiTheme="minorHAnsi"/>
          <w:sz w:val="22"/>
          <w:szCs w:val="22"/>
        </w:rPr>
        <w:t>b</w:t>
      </w:r>
      <w:r w:rsidRPr="00062449">
        <w:rPr>
          <w:rFonts w:asciiTheme="minorHAnsi" w:hAnsiTheme="minorHAnsi"/>
          <w:sz w:val="22"/>
          <w:szCs w:val="22"/>
        </w:rPr>
        <w:t>orn son, Eoch</w:t>
      </w:r>
      <w:r w:rsidR="001E08C0">
        <w:rPr>
          <w:rFonts w:asciiTheme="minorHAnsi" w:hAnsiTheme="minorHAnsi"/>
          <w:sz w:val="22"/>
          <w:szCs w:val="22"/>
        </w:rPr>
        <w:t>y</w:t>
      </w:r>
      <w:r w:rsidRPr="00062449">
        <w:rPr>
          <w:rFonts w:asciiTheme="minorHAnsi" w:hAnsiTheme="minorHAnsi"/>
          <w:sz w:val="22"/>
          <w:szCs w:val="22"/>
        </w:rPr>
        <w:t xml:space="preserve"> Bailldearg, about 440; while on the low green island we overlook </w:t>
      </w:r>
      <w:r w:rsidR="001E08C0">
        <w:rPr>
          <w:rFonts w:asciiTheme="minorHAnsi" w:hAnsiTheme="minorHAnsi"/>
          <w:sz w:val="22"/>
          <w:szCs w:val="22"/>
        </w:rPr>
        <w:t>“</w:t>
      </w:r>
      <w:r w:rsidRPr="00062449">
        <w:rPr>
          <w:rFonts w:asciiTheme="minorHAnsi" w:hAnsiTheme="minorHAnsi"/>
          <w:sz w:val="22"/>
          <w:szCs w:val="22"/>
        </w:rPr>
        <w:t xml:space="preserve">Cromwell’s Camp.” We cross the Shannon, getting a fine view </w:t>
      </w:r>
      <w:r w:rsidRPr="001E08C0">
        <w:rPr>
          <w:rStyle w:val="Bodytext27pt"/>
          <w:rFonts w:asciiTheme="minorHAnsi" w:hAnsiTheme="minorHAnsi"/>
          <w:b w:val="0"/>
          <w:sz w:val="22"/>
          <w:szCs w:val="22"/>
        </w:rPr>
        <w:t>(l)</w:t>
      </w:r>
      <w:r w:rsidRPr="00062449">
        <w:rPr>
          <w:rStyle w:val="Bodytext27pt"/>
          <w:rFonts w:asciiTheme="minorHAnsi" w:hAnsiTheme="minorHAnsi"/>
          <w:sz w:val="22"/>
          <w:szCs w:val="22"/>
          <w:vertAlign w:val="superscript"/>
        </w:rPr>
        <w:t>1</w:t>
      </w:r>
      <w:r w:rsidRPr="00062449">
        <w:rPr>
          <w:rStyle w:val="Bodytext27pt"/>
          <w:rFonts w:asciiTheme="minorHAnsi" w:hAnsiTheme="minorHAnsi"/>
          <w:sz w:val="22"/>
          <w:szCs w:val="22"/>
        </w:rPr>
        <w:t xml:space="preserve"> </w:t>
      </w:r>
      <w:r w:rsidRPr="00062449">
        <w:rPr>
          <w:rFonts w:asciiTheme="minorHAnsi" w:hAnsiTheme="minorHAnsi"/>
          <w:sz w:val="22"/>
          <w:szCs w:val="22"/>
        </w:rPr>
        <w:t xml:space="preserve">of the picturesque old town, with Thomond Bridge, whose predecessor was built by John, afterwards king of England, and which played so tragic a part in the siege of 1691. Behind rise the bulky towers of the </w:t>
      </w:r>
      <w:r w:rsidR="001E08C0">
        <w:rPr>
          <w:rFonts w:asciiTheme="minorHAnsi" w:hAnsiTheme="minorHAnsi"/>
          <w:sz w:val="22"/>
          <w:szCs w:val="22"/>
        </w:rPr>
        <w:t>N</w:t>
      </w:r>
      <w:r w:rsidRPr="00062449">
        <w:rPr>
          <w:rFonts w:asciiTheme="minorHAnsi" w:hAnsiTheme="minorHAnsi"/>
          <w:sz w:val="22"/>
          <w:szCs w:val="22"/>
        </w:rPr>
        <w:t xml:space="preserve">orman Castle, the turretted belfry of St. Mary’s Cathedral, the graceful spire of St. John’s Cathedral, and, on the other side </w:t>
      </w:r>
      <w:r w:rsidRPr="001E08C0">
        <w:rPr>
          <w:rStyle w:val="Bodytext27pt"/>
          <w:rFonts w:asciiTheme="minorHAnsi" w:hAnsiTheme="minorHAnsi"/>
          <w:b w:val="0"/>
          <w:sz w:val="22"/>
          <w:szCs w:val="22"/>
        </w:rPr>
        <w:t xml:space="preserve">(r), </w:t>
      </w:r>
      <w:r w:rsidRPr="00062449">
        <w:rPr>
          <w:rFonts w:asciiTheme="minorHAnsi" w:hAnsiTheme="minorHAnsi"/>
          <w:sz w:val="22"/>
          <w:szCs w:val="22"/>
        </w:rPr>
        <w:t xml:space="preserve">the many coloured hills of Killaloe and Ara, with Thountinna, where Fintan (the alleged recorder of our legendary history) is said to have slept safely under the waters of the Deluge. Farther on we see the Shannon </w:t>
      </w:r>
      <w:r w:rsidRPr="001E08C0">
        <w:rPr>
          <w:rStyle w:val="Bodytext27pt"/>
          <w:rFonts w:asciiTheme="minorHAnsi" w:hAnsiTheme="minorHAnsi"/>
          <w:b w:val="0"/>
          <w:sz w:val="22"/>
          <w:szCs w:val="22"/>
        </w:rPr>
        <w:t>(l)</w:t>
      </w:r>
      <w:r w:rsidRPr="00062449">
        <w:rPr>
          <w:rStyle w:val="Bodytext27pt"/>
          <w:rFonts w:asciiTheme="minorHAnsi" w:hAnsiTheme="minorHAnsi"/>
          <w:sz w:val="22"/>
          <w:szCs w:val="22"/>
        </w:rPr>
        <w:t xml:space="preserve">, </w:t>
      </w:r>
      <w:r w:rsidRPr="00062449">
        <w:rPr>
          <w:rFonts w:asciiTheme="minorHAnsi" w:hAnsiTheme="minorHAnsi"/>
          <w:sz w:val="22"/>
          <w:szCs w:val="22"/>
        </w:rPr>
        <w:t>with the turret-crowned rock of Carrigogunnell,</w:t>
      </w:r>
      <w:r w:rsidRPr="00062449">
        <w:rPr>
          <w:rFonts w:asciiTheme="minorHAnsi" w:hAnsiTheme="minorHAnsi"/>
          <w:sz w:val="22"/>
          <w:szCs w:val="22"/>
          <w:vertAlign w:val="superscript"/>
        </w:rPr>
        <w:t>2</w:t>
      </w:r>
      <w:r w:rsidRPr="00062449">
        <w:rPr>
          <w:rFonts w:asciiTheme="minorHAnsi" w:hAnsiTheme="minorHAnsi"/>
          <w:sz w:val="22"/>
          <w:szCs w:val="22"/>
        </w:rPr>
        <w:t xml:space="preserve"> a stronghold of the O’Briens, and the long ridge and round dome of Knockfierna (Cnoc firinn), the residence of the puissant fairy king, Donn Firinn. We pass </w:t>
      </w:r>
      <w:r w:rsidRPr="001E08C0">
        <w:rPr>
          <w:rStyle w:val="Bodytext27pt"/>
          <w:rFonts w:asciiTheme="minorHAnsi" w:hAnsiTheme="minorHAnsi"/>
          <w:b w:val="0"/>
          <w:sz w:val="22"/>
          <w:szCs w:val="22"/>
        </w:rPr>
        <w:t>(l)</w:t>
      </w:r>
      <w:r w:rsidRPr="00062449">
        <w:rPr>
          <w:rStyle w:val="Bodytext27pt"/>
          <w:rFonts w:asciiTheme="minorHAnsi" w:hAnsiTheme="minorHAnsi"/>
          <w:sz w:val="22"/>
          <w:szCs w:val="22"/>
        </w:rPr>
        <w:t xml:space="preserve"> </w:t>
      </w:r>
      <w:r w:rsidRPr="00062449">
        <w:rPr>
          <w:rFonts w:asciiTheme="minorHAnsi" w:hAnsiTheme="minorHAnsi"/>
          <w:sz w:val="22"/>
          <w:szCs w:val="22"/>
        </w:rPr>
        <w:t>the strong old tower of Cratloe and the turret of Cratloekeale, important seats of the Ma</w:t>
      </w:r>
      <w:r w:rsidR="001E08C0">
        <w:rPr>
          <w:rFonts w:asciiTheme="minorHAnsi" w:hAnsiTheme="minorHAnsi"/>
          <w:sz w:val="22"/>
          <w:szCs w:val="22"/>
        </w:rPr>
        <w:t>c</w:t>
      </w:r>
      <w:r w:rsidRPr="00062449">
        <w:rPr>
          <w:rFonts w:asciiTheme="minorHAnsi" w:hAnsiTheme="minorHAnsi"/>
          <w:sz w:val="22"/>
          <w:szCs w:val="22"/>
        </w:rPr>
        <w:t xml:space="preserve">namaras, and reach </w:t>
      </w:r>
      <w:r w:rsidRPr="001E08C0">
        <w:rPr>
          <w:rStyle w:val="Bodytext27pt"/>
          <w:rFonts w:asciiTheme="minorHAnsi" w:hAnsiTheme="minorHAnsi"/>
          <w:b w:val="0"/>
          <w:sz w:val="22"/>
          <w:szCs w:val="22"/>
        </w:rPr>
        <w:t>Cratloe</w:t>
      </w:r>
      <w:r w:rsidRPr="00062449">
        <w:rPr>
          <w:rStyle w:val="Bodytext27pt"/>
          <w:rFonts w:asciiTheme="minorHAnsi" w:hAnsiTheme="minorHAnsi"/>
          <w:sz w:val="22"/>
          <w:szCs w:val="22"/>
        </w:rPr>
        <w:t xml:space="preserve"> </w:t>
      </w:r>
      <w:r w:rsidRPr="00062449">
        <w:rPr>
          <w:rFonts w:asciiTheme="minorHAnsi" w:hAnsiTheme="minorHAnsi"/>
          <w:sz w:val="22"/>
          <w:szCs w:val="22"/>
        </w:rPr>
        <w:t>station.</w:t>
      </w:r>
    </w:p>
    <w:p w:rsidR="00914D9A" w:rsidRPr="001E08C0" w:rsidRDefault="001E08C0" w:rsidP="00C147DC">
      <w:pPr>
        <w:pStyle w:val="Bodytext40"/>
        <w:numPr>
          <w:ilvl w:val="0"/>
          <w:numId w:val="3"/>
        </w:numPr>
        <w:shd w:val="clear" w:color="auto" w:fill="auto"/>
        <w:tabs>
          <w:tab w:val="left" w:pos="0"/>
          <w:tab w:val="left" w:pos="871"/>
        </w:tabs>
        <w:spacing w:before="0" w:line="240" w:lineRule="auto"/>
        <w:ind w:firstLine="142"/>
        <w:jc w:val="both"/>
        <w:rPr>
          <w:rFonts w:asciiTheme="minorHAnsi" w:hAnsiTheme="minorHAnsi"/>
          <w:sz w:val="20"/>
          <w:szCs w:val="20"/>
        </w:rPr>
      </w:pPr>
      <w:r w:rsidRPr="001E08C0">
        <w:rPr>
          <w:rStyle w:val="Bodytext46pt0"/>
          <w:rFonts w:asciiTheme="minorHAnsi" w:hAnsiTheme="minorHAnsi"/>
          <w:b w:val="0"/>
          <w:sz w:val="20"/>
          <w:szCs w:val="20"/>
        </w:rPr>
        <w:t>L</w:t>
      </w:r>
      <w:r w:rsidR="000865A2" w:rsidRPr="001E08C0">
        <w:rPr>
          <w:rStyle w:val="Bodytext46pt0"/>
          <w:rFonts w:asciiTheme="minorHAnsi" w:hAnsiTheme="minorHAnsi"/>
          <w:sz w:val="20"/>
          <w:szCs w:val="20"/>
        </w:rPr>
        <w:t xml:space="preserve"> </w:t>
      </w:r>
      <w:r w:rsidR="000865A2" w:rsidRPr="001E08C0">
        <w:rPr>
          <w:rStyle w:val="Bodytext45pt0"/>
          <w:rFonts w:asciiTheme="minorHAnsi" w:hAnsiTheme="minorHAnsi"/>
          <w:b w:val="0"/>
          <w:bCs w:val="0"/>
          <w:sz w:val="20"/>
          <w:szCs w:val="20"/>
        </w:rPr>
        <w:t xml:space="preserve">— </w:t>
      </w:r>
      <w:r w:rsidR="000865A2" w:rsidRPr="001E08C0">
        <w:rPr>
          <w:rFonts w:asciiTheme="minorHAnsi" w:hAnsiTheme="minorHAnsi"/>
          <w:sz w:val="20"/>
          <w:szCs w:val="20"/>
        </w:rPr>
        <w:t xml:space="preserve">left, and </w:t>
      </w:r>
      <w:r w:rsidRPr="001E08C0">
        <w:rPr>
          <w:rStyle w:val="Bodytext45pt0"/>
          <w:rFonts w:asciiTheme="minorHAnsi" w:hAnsiTheme="minorHAnsi"/>
          <w:b w:val="0"/>
          <w:bCs w:val="0"/>
          <w:sz w:val="20"/>
          <w:szCs w:val="20"/>
        </w:rPr>
        <w:t>R</w:t>
      </w:r>
      <w:r w:rsidR="000865A2" w:rsidRPr="001E08C0">
        <w:rPr>
          <w:rStyle w:val="Bodytext45pt0"/>
          <w:rFonts w:asciiTheme="minorHAnsi" w:hAnsiTheme="minorHAnsi"/>
          <w:b w:val="0"/>
          <w:bCs w:val="0"/>
          <w:sz w:val="20"/>
          <w:szCs w:val="20"/>
        </w:rPr>
        <w:t xml:space="preserve"> = </w:t>
      </w:r>
      <w:r w:rsidR="000865A2" w:rsidRPr="001E08C0">
        <w:rPr>
          <w:rFonts w:asciiTheme="minorHAnsi" w:hAnsiTheme="minorHAnsi"/>
          <w:sz w:val="20"/>
          <w:szCs w:val="20"/>
        </w:rPr>
        <w:t>right, facing the engine.</w:t>
      </w:r>
    </w:p>
    <w:p w:rsidR="00914D9A" w:rsidRPr="001E08C0" w:rsidRDefault="000865A2" w:rsidP="00C147DC">
      <w:pPr>
        <w:pStyle w:val="Bodytext40"/>
        <w:numPr>
          <w:ilvl w:val="0"/>
          <w:numId w:val="3"/>
        </w:numPr>
        <w:shd w:val="clear" w:color="auto" w:fill="auto"/>
        <w:tabs>
          <w:tab w:val="left" w:pos="0"/>
          <w:tab w:val="left" w:pos="853"/>
        </w:tabs>
        <w:spacing w:before="0" w:after="114" w:line="240" w:lineRule="auto"/>
        <w:ind w:firstLine="142"/>
        <w:jc w:val="both"/>
        <w:rPr>
          <w:rFonts w:asciiTheme="minorHAnsi" w:hAnsiTheme="minorHAnsi"/>
          <w:sz w:val="20"/>
          <w:szCs w:val="20"/>
        </w:rPr>
      </w:pPr>
      <w:r w:rsidRPr="001E08C0">
        <w:rPr>
          <w:rFonts w:asciiTheme="minorHAnsi" w:hAnsiTheme="minorHAnsi"/>
          <w:sz w:val="20"/>
          <w:szCs w:val="20"/>
        </w:rPr>
        <w:t xml:space="preserve">An Inquisition, 13th February, 1542, taken at Limerick, states that Mahone O’Bryen, of Carrigogunnell, imposed a tax of </w:t>
      </w:r>
      <w:r w:rsidR="009B1D61">
        <w:rPr>
          <w:rFonts w:asciiTheme="minorHAnsi" w:hAnsiTheme="minorHAnsi"/>
          <w:sz w:val="20"/>
          <w:szCs w:val="20"/>
        </w:rPr>
        <w:t>1</w:t>
      </w:r>
      <w:r w:rsidRPr="001E08C0">
        <w:rPr>
          <w:rStyle w:val="Bodytext4Italic"/>
          <w:rFonts w:asciiTheme="minorHAnsi" w:hAnsiTheme="minorHAnsi"/>
          <w:sz w:val="20"/>
          <w:szCs w:val="20"/>
        </w:rPr>
        <w:t>d.</w:t>
      </w:r>
      <w:r w:rsidRPr="001E08C0">
        <w:rPr>
          <w:rFonts w:asciiTheme="minorHAnsi" w:hAnsiTheme="minorHAnsi"/>
          <w:sz w:val="20"/>
          <w:szCs w:val="20"/>
        </w:rPr>
        <w:t xml:space="preserve"> for each barrel of wine, and</w:t>
      </w:r>
      <w:r w:rsidRPr="009B1D61">
        <w:rPr>
          <w:rFonts w:asciiTheme="minorHAnsi" w:hAnsiTheme="minorHAnsi"/>
          <w:sz w:val="20"/>
          <w:szCs w:val="20"/>
        </w:rPr>
        <w:t xml:space="preserve"> </w:t>
      </w:r>
      <w:r w:rsidRPr="009B1D61">
        <w:rPr>
          <w:rStyle w:val="Bodytext4Italic"/>
          <w:rFonts w:asciiTheme="minorHAnsi" w:hAnsiTheme="minorHAnsi"/>
          <w:sz w:val="20"/>
          <w:szCs w:val="20"/>
        </w:rPr>
        <w:t>2</w:t>
      </w:r>
      <w:r w:rsidRPr="001E08C0">
        <w:rPr>
          <w:rStyle w:val="Bodytext4Italic"/>
          <w:rFonts w:asciiTheme="minorHAnsi" w:hAnsiTheme="minorHAnsi"/>
          <w:sz w:val="20"/>
          <w:szCs w:val="20"/>
        </w:rPr>
        <w:t>d.</w:t>
      </w:r>
      <w:r w:rsidRPr="001E08C0">
        <w:rPr>
          <w:rFonts w:asciiTheme="minorHAnsi" w:hAnsiTheme="minorHAnsi"/>
          <w:sz w:val="20"/>
          <w:szCs w:val="20"/>
        </w:rPr>
        <w:t xml:space="preserve"> for other barrels from the merchants of Limerick. O’Kahane of Keilruish, in the country of Corcovaskin, imposed </w:t>
      </w:r>
      <w:r w:rsidRPr="001E08C0">
        <w:rPr>
          <w:rStyle w:val="Bodytext4TrebuchetMS0"/>
          <w:rFonts w:asciiTheme="minorHAnsi" w:hAnsiTheme="minorHAnsi"/>
          <w:b w:val="0"/>
          <w:bCs w:val="0"/>
          <w:sz w:val="20"/>
          <w:szCs w:val="20"/>
        </w:rPr>
        <w:t xml:space="preserve">6s. </w:t>
      </w:r>
      <w:r w:rsidRPr="009B1D61">
        <w:rPr>
          <w:rStyle w:val="Bodytext4TrebuchetMS1"/>
          <w:rFonts w:asciiTheme="minorHAnsi" w:hAnsiTheme="minorHAnsi"/>
          <w:b w:val="0"/>
          <w:bCs w:val="0"/>
          <w:i w:val="0"/>
          <w:sz w:val="20"/>
          <w:szCs w:val="20"/>
        </w:rPr>
        <w:t>6</w:t>
      </w:r>
      <w:r w:rsidRPr="001E08C0">
        <w:rPr>
          <w:rStyle w:val="Bodytext4TrebuchetMS1"/>
          <w:rFonts w:asciiTheme="minorHAnsi" w:hAnsiTheme="minorHAnsi"/>
          <w:b w:val="0"/>
          <w:bCs w:val="0"/>
          <w:sz w:val="20"/>
          <w:szCs w:val="20"/>
        </w:rPr>
        <w:t>d.</w:t>
      </w:r>
      <w:r w:rsidRPr="001E08C0">
        <w:rPr>
          <w:rStyle w:val="Bodytext4TrebuchetMS0"/>
          <w:rFonts w:asciiTheme="minorHAnsi" w:hAnsiTheme="minorHAnsi"/>
          <w:b w:val="0"/>
          <w:bCs w:val="0"/>
          <w:sz w:val="20"/>
          <w:szCs w:val="20"/>
        </w:rPr>
        <w:t xml:space="preserve"> </w:t>
      </w:r>
      <w:r w:rsidRPr="001E08C0">
        <w:rPr>
          <w:rFonts w:asciiTheme="minorHAnsi" w:hAnsiTheme="minorHAnsi"/>
          <w:sz w:val="20"/>
          <w:szCs w:val="20"/>
        </w:rPr>
        <w:t xml:space="preserve">on every ship. Fineen and Teig Mac Namara </w:t>
      </w:r>
      <w:r w:rsidRPr="009B1D61">
        <w:rPr>
          <w:rStyle w:val="Bodytext4Italic"/>
          <w:rFonts w:asciiTheme="minorHAnsi" w:hAnsiTheme="minorHAnsi"/>
          <w:i w:val="0"/>
          <w:sz w:val="20"/>
          <w:szCs w:val="20"/>
        </w:rPr>
        <w:t>2</w:t>
      </w:r>
      <w:r w:rsidRPr="001E08C0">
        <w:rPr>
          <w:rStyle w:val="Bodytext4Italic"/>
          <w:rFonts w:asciiTheme="minorHAnsi" w:hAnsiTheme="minorHAnsi"/>
          <w:sz w:val="20"/>
          <w:szCs w:val="20"/>
        </w:rPr>
        <w:t>d.</w:t>
      </w:r>
      <w:r w:rsidRPr="001E08C0">
        <w:rPr>
          <w:rFonts w:asciiTheme="minorHAnsi" w:hAnsiTheme="minorHAnsi"/>
          <w:sz w:val="20"/>
          <w:szCs w:val="20"/>
        </w:rPr>
        <w:t xml:space="preserve"> on every barrel, cow, or horse, and 6s. 8</w:t>
      </w:r>
      <w:r w:rsidRPr="001E08C0">
        <w:rPr>
          <w:rStyle w:val="Bodytext4Italic"/>
          <w:rFonts w:asciiTheme="minorHAnsi" w:hAnsiTheme="minorHAnsi"/>
          <w:sz w:val="20"/>
          <w:szCs w:val="20"/>
        </w:rPr>
        <w:t>d.</w:t>
      </w:r>
      <w:r w:rsidRPr="001E08C0">
        <w:rPr>
          <w:rFonts w:asciiTheme="minorHAnsi" w:hAnsiTheme="minorHAnsi"/>
          <w:sz w:val="20"/>
          <w:szCs w:val="20"/>
        </w:rPr>
        <w:t xml:space="preserve"> on every man wearing a cap. O’Brien took the same imposts except the cap tax. Donough O’Brien took 2</w:t>
      </w:r>
      <w:r w:rsidR="009B1D61">
        <w:rPr>
          <w:rFonts w:asciiTheme="minorHAnsi" w:hAnsiTheme="minorHAnsi"/>
          <w:sz w:val="20"/>
          <w:szCs w:val="20"/>
        </w:rPr>
        <w:t>0</w:t>
      </w:r>
      <w:r w:rsidRPr="001E08C0">
        <w:rPr>
          <w:rStyle w:val="Bodytext4Italic"/>
          <w:rFonts w:asciiTheme="minorHAnsi" w:hAnsiTheme="minorHAnsi"/>
          <w:sz w:val="20"/>
          <w:szCs w:val="20"/>
        </w:rPr>
        <w:t>d.</w:t>
      </w:r>
      <w:r w:rsidRPr="001E08C0">
        <w:rPr>
          <w:rFonts w:asciiTheme="minorHAnsi" w:hAnsiTheme="minorHAnsi"/>
          <w:sz w:val="20"/>
          <w:szCs w:val="20"/>
        </w:rPr>
        <w:t xml:space="preserve"> on every pack from Limerick to Waterford, and </w:t>
      </w:r>
      <w:r w:rsidRPr="001E08C0">
        <w:rPr>
          <w:rStyle w:val="Bodytext4Italic"/>
          <w:rFonts w:asciiTheme="minorHAnsi" w:hAnsiTheme="minorHAnsi"/>
          <w:sz w:val="20"/>
          <w:szCs w:val="20"/>
        </w:rPr>
        <w:t>5d.</w:t>
      </w:r>
      <w:r w:rsidRPr="001E08C0">
        <w:rPr>
          <w:rFonts w:asciiTheme="minorHAnsi" w:hAnsiTheme="minorHAnsi"/>
          <w:sz w:val="20"/>
          <w:szCs w:val="20"/>
        </w:rPr>
        <w:t xml:space="preserve"> on a horse load from Waterford to Limerick.</w:t>
      </w:r>
    </w:p>
    <w:p w:rsidR="009B1D61" w:rsidRDefault="009B1D61" w:rsidP="00C147DC">
      <w:pPr>
        <w:pStyle w:val="Bodytext230"/>
        <w:shd w:val="clear" w:color="auto" w:fill="auto"/>
        <w:tabs>
          <w:tab w:val="left" w:pos="0"/>
          <w:tab w:val="left" w:pos="5860"/>
        </w:tabs>
        <w:spacing w:before="0" w:line="240" w:lineRule="auto"/>
        <w:ind w:firstLine="142"/>
        <w:rPr>
          <w:rStyle w:val="Bodytext234pt"/>
          <w:rFonts w:asciiTheme="minorHAnsi" w:hAnsiTheme="minorHAnsi"/>
          <w:sz w:val="22"/>
          <w:szCs w:val="22"/>
        </w:rPr>
      </w:pPr>
    </w:p>
    <w:p w:rsidR="009B1D61" w:rsidRDefault="009B1D61" w:rsidP="00C147DC">
      <w:pPr>
        <w:tabs>
          <w:tab w:val="left" w:pos="0"/>
        </w:tabs>
        <w:ind w:firstLine="142"/>
        <w:rPr>
          <w:rStyle w:val="Bodytext234pt"/>
          <w:rFonts w:asciiTheme="minorHAnsi" w:hAnsiTheme="minorHAnsi"/>
          <w:sz w:val="22"/>
          <w:szCs w:val="22"/>
        </w:rPr>
      </w:pPr>
      <w:r>
        <w:rPr>
          <w:rStyle w:val="Bodytext234pt"/>
          <w:rFonts w:asciiTheme="minorHAnsi" w:hAnsiTheme="minorHAnsi"/>
          <w:sz w:val="22"/>
          <w:szCs w:val="22"/>
        </w:rPr>
        <w:br w:type="page"/>
      </w:r>
    </w:p>
    <w:p w:rsidR="00914D9A" w:rsidRDefault="000865A2" w:rsidP="00C147DC">
      <w:pPr>
        <w:pStyle w:val="Bodytext230"/>
        <w:shd w:val="clear" w:color="auto" w:fill="auto"/>
        <w:tabs>
          <w:tab w:val="left" w:pos="0"/>
          <w:tab w:val="left" w:pos="1418"/>
          <w:tab w:val="left" w:pos="5860"/>
        </w:tabs>
        <w:spacing w:before="0" w:line="240" w:lineRule="auto"/>
        <w:ind w:firstLine="142"/>
        <w:rPr>
          <w:rFonts w:asciiTheme="minorHAnsi" w:hAnsiTheme="minorHAnsi"/>
          <w:sz w:val="22"/>
          <w:szCs w:val="22"/>
        </w:rPr>
      </w:pPr>
      <w:r w:rsidRPr="009B1D61">
        <w:rPr>
          <w:rStyle w:val="Bodytext4105pt"/>
          <w:rFonts w:asciiTheme="minorHAnsi" w:hAnsiTheme="minorHAnsi"/>
          <w:b w:val="0"/>
          <w:sz w:val="22"/>
          <w:szCs w:val="22"/>
        </w:rPr>
        <w:lastRenderedPageBreak/>
        <w:t>276</w:t>
      </w:r>
      <w:r w:rsidRPr="00062449">
        <w:rPr>
          <w:rStyle w:val="Bodytext4105pt"/>
          <w:rFonts w:asciiTheme="minorHAnsi" w:hAnsiTheme="minorHAnsi"/>
          <w:sz w:val="22"/>
          <w:szCs w:val="22"/>
        </w:rPr>
        <w:t xml:space="preserve"> </w:t>
      </w:r>
      <w:r w:rsidR="009B1D61">
        <w:rPr>
          <w:rStyle w:val="Bodytext4105pt"/>
          <w:rFonts w:asciiTheme="minorHAnsi" w:hAnsiTheme="minorHAnsi"/>
          <w:sz w:val="22"/>
          <w:szCs w:val="22"/>
        </w:rPr>
        <w:tab/>
      </w:r>
      <w:r w:rsidRPr="00062449">
        <w:rPr>
          <w:rFonts w:asciiTheme="minorHAnsi" w:hAnsiTheme="minorHAnsi"/>
          <w:sz w:val="22"/>
          <w:szCs w:val="22"/>
        </w:rPr>
        <w:t>ROYAL SOCIETY OF ANTIQUARIES OF IRELAND.</w:t>
      </w:r>
    </w:p>
    <w:p w:rsidR="009B1D61" w:rsidRPr="00062449" w:rsidRDefault="009B1D61" w:rsidP="00C147DC">
      <w:pPr>
        <w:pStyle w:val="Bodytext230"/>
        <w:shd w:val="clear" w:color="auto" w:fill="auto"/>
        <w:tabs>
          <w:tab w:val="left" w:pos="0"/>
          <w:tab w:val="left" w:pos="1418"/>
          <w:tab w:val="left" w:pos="5860"/>
        </w:tabs>
        <w:spacing w:before="0" w:line="240" w:lineRule="auto"/>
        <w:ind w:firstLine="142"/>
        <w:rPr>
          <w:rFonts w:asciiTheme="minorHAnsi" w:hAnsiTheme="minorHAnsi"/>
          <w:sz w:val="22"/>
          <w:szCs w:val="22"/>
        </w:rPr>
      </w:pPr>
    </w:p>
    <w:p w:rsidR="00914D9A" w:rsidRDefault="000865A2" w:rsidP="00C147DC">
      <w:pPr>
        <w:pStyle w:val="Bodytext140"/>
        <w:shd w:val="clear" w:color="auto" w:fill="auto"/>
        <w:tabs>
          <w:tab w:val="left" w:pos="0"/>
        </w:tabs>
        <w:spacing w:after="0" w:line="240" w:lineRule="auto"/>
        <w:ind w:firstLine="142"/>
        <w:jc w:val="both"/>
        <w:rPr>
          <w:rFonts w:asciiTheme="minorHAnsi" w:hAnsiTheme="minorHAnsi"/>
          <w:sz w:val="22"/>
          <w:szCs w:val="22"/>
        </w:rPr>
      </w:pPr>
      <w:r w:rsidRPr="00062449">
        <w:rPr>
          <w:rFonts w:asciiTheme="minorHAnsi" w:hAnsiTheme="minorHAnsi"/>
          <w:sz w:val="22"/>
          <w:szCs w:val="22"/>
        </w:rPr>
        <w:t xml:space="preserve">Beneath a steep embankment </w:t>
      </w:r>
      <w:r w:rsidRPr="00062449">
        <w:rPr>
          <w:rStyle w:val="Bodytext14SmallCaps"/>
          <w:rFonts w:asciiTheme="minorHAnsi" w:hAnsiTheme="minorHAnsi"/>
          <w:sz w:val="22"/>
          <w:szCs w:val="22"/>
        </w:rPr>
        <w:t>(l)</w:t>
      </w:r>
      <w:r w:rsidRPr="00062449">
        <w:rPr>
          <w:rFonts w:asciiTheme="minorHAnsi" w:hAnsiTheme="minorHAnsi"/>
          <w:sz w:val="22"/>
          <w:szCs w:val="22"/>
        </w:rPr>
        <w:t xml:space="preserve"> we note Croaghane church</w:t>
      </w:r>
      <w:r w:rsidRPr="00062449">
        <w:rPr>
          <w:rFonts w:asciiTheme="minorHAnsi" w:hAnsiTheme="minorHAnsi"/>
          <w:sz w:val="22"/>
          <w:szCs w:val="22"/>
          <w:vertAlign w:val="superscript"/>
        </w:rPr>
        <w:t>1</w:t>
      </w:r>
      <w:r w:rsidRPr="00062449">
        <w:rPr>
          <w:rFonts w:asciiTheme="minorHAnsi" w:hAnsiTheme="minorHAnsi"/>
          <w:sz w:val="22"/>
          <w:szCs w:val="22"/>
        </w:rPr>
        <w:t xml:space="preserve"> and cromlech, and from the opposite window (</w:t>
      </w:r>
      <w:r w:rsidR="009B1D61">
        <w:rPr>
          <w:rFonts w:asciiTheme="minorHAnsi" w:hAnsiTheme="minorHAnsi"/>
          <w:sz w:val="22"/>
          <w:szCs w:val="22"/>
        </w:rPr>
        <w:t>R</w:t>
      </w:r>
      <w:r w:rsidRPr="00062449">
        <w:rPr>
          <w:rFonts w:asciiTheme="minorHAnsi" w:hAnsiTheme="minorHAnsi"/>
          <w:sz w:val="22"/>
          <w:szCs w:val="22"/>
        </w:rPr>
        <w:t>) the broken vaults of Ballintlea Castle on the hill-side (</w:t>
      </w:r>
      <w:r w:rsidR="009B1D61">
        <w:rPr>
          <w:rFonts w:asciiTheme="minorHAnsi" w:hAnsiTheme="minorHAnsi"/>
          <w:sz w:val="22"/>
          <w:szCs w:val="22"/>
        </w:rPr>
        <w:t>B</w:t>
      </w:r>
      <w:r w:rsidRPr="00062449">
        <w:rPr>
          <w:rFonts w:asciiTheme="minorHAnsi" w:hAnsiTheme="minorHAnsi"/>
          <w:sz w:val="22"/>
          <w:szCs w:val="22"/>
        </w:rPr>
        <w:t xml:space="preserve">aile an tsliabh, Hilltown). In the distance </w:t>
      </w:r>
      <w:r w:rsidRPr="00062449">
        <w:rPr>
          <w:rStyle w:val="Bodytext14SmallCaps"/>
          <w:rFonts w:asciiTheme="minorHAnsi" w:hAnsiTheme="minorHAnsi"/>
          <w:sz w:val="22"/>
          <w:szCs w:val="22"/>
        </w:rPr>
        <w:t>(l)</w:t>
      </w:r>
      <w:r w:rsidRPr="00062449">
        <w:rPr>
          <w:rFonts w:asciiTheme="minorHAnsi" w:hAnsiTheme="minorHAnsi"/>
          <w:sz w:val="22"/>
          <w:szCs w:val="22"/>
        </w:rPr>
        <w:t xml:space="preserve"> we see the ivied tower of Rossmanagher, and the large Castle of Bunratty,</w:t>
      </w:r>
    </w:p>
    <w:p w:rsidR="009B1D61" w:rsidRPr="00062449" w:rsidRDefault="009B1D61" w:rsidP="00C147DC">
      <w:pPr>
        <w:pStyle w:val="Bodytext140"/>
        <w:shd w:val="clear" w:color="auto" w:fill="auto"/>
        <w:tabs>
          <w:tab w:val="left" w:pos="0"/>
        </w:tabs>
        <w:spacing w:after="0" w:line="240" w:lineRule="auto"/>
        <w:ind w:firstLine="142"/>
        <w:jc w:val="both"/>
        <w:rPr>
          <w:rFonts w:asciiTheme="minorHAnsi" w:hAnsiTheme="minorHAnsi"/>
          <w:sz w:val="22"/>
          <w:szCs w:val="22"/>
        </w:rPr>
      </w:pPr>
      <w:bookmarkStart w:id="3" w:name="Diagram"/>
      <w:bookmarkEnd w:id="3"/>
    </w:p>
    <w:p w:rsidR="00914D9A" w:rsidRPr="00062449" w:rsidRDefault="000865A2" w:rsidP="00C147DC">
      <w:pPr>
        <w:framePr w:h="7466" w:wrap="notBeside" w:vAnchor="text" w:hAnchor="text" w:xAlign="center" w:y="1"/>
        <w:tabs>
          <w:tab w:val="left" w:pos="0"/>
        </w:tabs>
        <w:ind w:firstLine="142"/>
        <w:jc w:val="center"/>
        <w:rPr>
          <w:rFonts w:asciiTheme="minorHAnsi" w:hAnsiTheme="minorHAnsi"/>
          <w:sz w:val="22"/>
          <w:szCs w:val="22"/>
        </w:rPr>
      </w:pPr>
      <w:r w:rsidRPr="00062449">
        <w:rPr>
          <w:rFonts w:asciiTheme="minorHAnsi" w:hAnsiTheme="minorHAnsi"/>
          <w:sz w:val="22"/>
          <w:szCs w:val="22"/>
        </w:rPr>
        <w:fldChar w:fldCharType="begin"/>
      </w:r>
      <w:r w:rsidRPr="00062449">
        <w:rPr>
          <w:rFonts w:asciiTheme="minorHAnsi" w:hAnsiTheme="minorHAnsi"/>
          <w:sz w:val="22"/>
          <w:szCs w:val="22"/>
        </w:rPr>
        <w:instrText xml:space="preserve"> INCLUDEPICTURE  "C:\\Users\\Working\\Desktop\\media\\image2.jpeg" \* MERGEFORMATINET </w:instrText>
      </w:r>
      <w:r w:rsidRPr="00062449">
        <w:rPr>
          <w:rFonts w:asciiTheme="minorHAnsi" w:hAnsiTheme="minorHAnsi"/>
          <w:sz w:val="22"/>
          <w:szCs w:val="22"/>
        </w:rPr>
        <w:fldChar w:fldCharType="separate"/>
      </w:r>
      <w:r w:rsidR="001E08C0" w:rsidRPr="00062449">
        <w:rPr>
          <w:rFonts w:asciiTheme="minorHAnsi" w:hAnsiTheme="minorHAnsi"/>
          <w:sz w:val="22"/>
          <w:szCs w:val="22"/>
        </w:rPr>
        <w:fldChar w:fldCharType="begin"/>
      </w:r>
      <w:r w:rsidR="001E08C0" w:rsidRPr="00062449">
        <w:rPr>
          <w:rFonts w:asciiTheme="minorHAnsi" w:hAnsiTheme="minorHAnsi"/>
          <w:sz w:val="22"/>
          <w:szCs w:val="22"/>
        </w:rPr>
        <w:instrText xml:space="preserve"> INCLUDEPICTURE  "C:\\Users\\Working\\Desktop\\media\\image2.jpeg" \* MERGEFORMATINET </w:instrText>
      </w:r>
      <w:r w:rsidR="001E08C0" w:rsidRPr="00062449">
        <w:rPr>
          <w:rFonts w:asciiTheme="minorHAnsi" w:hAnsiTheme="minorHAnsi"/>
          <w:sz w:val="22"/>
          <w:szCs w:val="22"/>
        </w:rPr>
        <w:fldChar w:fldCharType="separate"/>
      </w:r>
      <w:r w:rsidR="006D2A9C">
        <w:rPr>
          <w:rFonts w:asciiTheme="minorHAnsi" w:hAnsiTheme="minorHAnsi"/>
          <w:sz w:val="22"/>
          <w:szCs w:val="22"/>
        </w:rPr>
        <w:fldChar w:fldCharType="begin"/>
      </w:r>
      <w:r w:rsidR="006D2A9C">
        <w:rPr>
          <w:rFonts w:asciiTheme="minorHAnsi" w:hAnsiTheme="minorHAnsi"/>
          <w:sz w:val="22"/>
          <w:szCs w:val="22"/>
        </w:rPr>
        <w:instrText xml:space="preserve"> INCLUDEPICTURE  "C:\\Users\\Working\\Desktop\\media\\image2.jpeg" \* MERGEFORMATINET </w:instrText>
      </w:r>
      <w:r w:rsidR="006D2A9C">
        <w:rPr>
          <w:rFonts w:asciiTheme="minorHAnsi" w:hAnsiTheme="minorHAnsi"/>
          <w:sz w:val="22"/>
          <w:szCs w:val="22"/>
        </w:rPr>
        <w:fldChar w:fldCharType="separate"/>
      </w:r>
      <w:r w:rsidR="00B30F05">
        <w:rPr>
          <w:rFonts w:asciiTheme="minorHAnsi" w:hAnsiTheme="minorHAnsi"/>
          <w:sz w:val="22"/>
          <w:szCs w:val="22"/>
        </w:rPr>
        <w:fldChar w:fldCharType="begin"/>
      </w:r>
      <w:r w:rsidR="00B30F05">
        <w:rPr>
          <w:rFonts w:asciiTheme="minorHAnsi" w:hAnsiTheme="minorHAnsi"/>
          <w:sz w:val="22"/>
          <w:szCs w:val="22"/>
        </w:rPr>
        <w:instrText xml:space="preserve"> INCLUDEPICTURE  "C:\\Users\\Working\\Desktop\\media\\image2.jpeg" \* MERGEFORMATINET </w:instrText>
      </w:r>
      <w:r w:rsidR="00B30F05">
        <w:rPr>
          <w:rFonts w:asciiTheme="minorHAnsi" w:hAnsiTheme="minorHAnsi"/>
          <w:sz w:val="22"/>
          <w:szCs w:val="22"/>
        </w:rPr>
        <w:fldChar w:fldCharType="separate"/>
      </w:r>
      <w:r w:rsidR="0086367C">
        <w:rPr>
          <w:rFonts w:asciiTheme="minorHAnsi" w:hAnsiTheme="minorHAnsi"/>
          <w:sz w:val="22"/>
          <w:szCs w:val="22"/>
        </w:rPr>
        <w:fldChar w:fldCharType="begin"/>
      </w:r>
      <w:r w:rsidR="0086367C">
        <w:rPr>
          <w:rFonts w:asciiTheme="minorHAnsi" w:hAnsiTheme="minorHAnsi"/>
          <w:sz w:val="22"/>
          <w:szCs w:val="22"/>
        </w:rPr>
        <w:instrText xml:space="preserve"> </w:instrText>
      </w:r>
      <w:r w:rsidR="0086367C">
        <w:rPr>
          <w:rFonts w:asciiTheme="minorHAnsi" w:hAnsiTheme="minorHAnsi"/>
          <w:sz w:val="22"/>
          <w:szCs w:val="22"/>
        </w:rPr>
        <w:instrText>INCLUDEPICTURE  "C:\\Users\\Working\\Desktop\\media\\image2.jpeg" \* MERGEFORMATINET</w:instrText>
      </w:r>
      <w:r w:rsidR="0086367C">
        <w:rPr>
          <w:rFonts w:asciiTheme="minorHAnsi" w:hAnsiTheme="minorHAnsi"/>
          <w:sz w:val="22"/>
          <w:szCs w:val="22"/>
        </w:rPr>
        <w:instrText xml:space="preserve"> </w:instrText>
      </w:r>
      <w:r w:rsidR="0086367C">
        <w:rPr>
          <w:rFonts w:asciiTheme="minorHAnsi" w:hAnsiTheme="minorHAnsi"/>
          <w:sz w:val="22"/>
          <w:szCs w:val="22"/>
        </w:rPr>
        <w:fldChar w:fldCharType="separate"/>
      </w:r>
      <w:r w:rsidR="006B1178">
        <w:rPr>
          <w:rFonts w:asciiTheme="minorHAnsi" w:hAnsiTheme="minorHAnsi"/>
          <w:sz w:val="22"/>
          <w:szCs w:val="22"/>
        </w:rPr>
        <w:pict>
          <v:shape id="_x0000_i1026" type="#_x0000_t75" style="width:311.15pt;height:373.15pt">
            <v:imagedata r:id="rId9" r:href="rId10"/>
          </v:shape>
        </w:pict>
      </w:r>
      <w:r w:rsidR="0086367C">
        <w:rPr>
          <w:rFonts w:asciiTheme="minorHAnsi" w:hAnsiTheme="minorHAnsi"/>
          <w:sz w:val="22"/>
          <w:szCs w:val="22"/>
        </w:rPr>
        <w:fldChar w:fldCharType="end"/>
      </w:r>
      <w:r w:rsidR="00B30F05">
        <w:rPr>
          <w:rFonts w:asciiTheme="minorHAnsi" w:hAnsiTheme="minorHAnsi"/>
          <w:sz w:val="22"/>
          <w:szCs w:val="22"/>
        </w:rPr>
        <w:fldChar w:fldCharType="end"/>
      </w:r>
      <w:r w:rsidR="006D2A9C">
        <w:rPr>
          <w:rFonts w:asciiTheme="minorHAnsi" w:hAnsiTheme="minorHAnsi"/>
          <w:sz w:val="22"/>
          <w:szCs w:val="22"/>
        </w:rPr>
        <w:fldChar w:fldCharType="end"/>
      </w:r>
      <w:r w:rsidR="001E08C0" w:rsidRPr="00062449">
        <w:rPr>
          <w:rFonts w:asciiTheme="minorHAnsi" w:hAnsiTheme="minorHAnsi"/>
          <w:sz w:val="22"/>
          <w:szCs w:val="22"/>
        </w:rPr>
        <w:fldChar w:fldCharType="end"/>
      </w:r>
      <w:r w:rsidRPr="00062449">
        <w:rPr>
          <w:rFonts w:asciiTheme="minorHAnsi" w:hAnsiTheme="minorHAnsi"/>
          <w:sz w:val="22"/>
          <w:szCs w:val="22"/>
        </w:rPr>
        <w:fldChar w:fldCharType="end"/>
      </w:r>
    </w:p>
    <w:p w:rsidR="00914D9A" w:rsidRPr="00062449" w:rsidRDefault="00914D9A" w:rsidP="00C147DC">
      <w:pPr>
        <w:tabs>
          <w:tab w:val="left" w:pos="0"/>
        </w:tabs>
        <w:ind w:firstLine="142"/>
        <w:rPr>
          <w:rFonts w:asciiTheme="minorHAnsi" w:hAnsiTheme="minorHAnsi"/>
          <w:sz w:val="22"/>
          <w:szCs w:val="22"/>
        </w:rPr>
      </w:pPr>
    </w:p>
    <w:p w:rsidR="00914D9A" w:rsidRDefault="000865A2" w:rsidP="00C147DC">
      <w:pPr>
        <w:pStyle w:val="Bodytext20"/>
        <w:shd w:val="clear" w:color="auto" w:fill="auto"/>
        <w:tabs>
          <w:tab w:val="left" w:pos="0"/>
        </w:tabs>
        <w:spacing w:before="17" w:after="110" w:line="240" w:lineRule="auto"/>
        <w:ind w:firstLine="142"/>
        <w:rPr>
          <w:rFonts w:asciiTheme="minorHAnsi" w:hAnsiTheme="minorHAnsi"/>
          <w:sz w:val="22"/>
          <w:szCs w:val="22"/>
        </w:rPr>
      </w:pPr>
      <w:r w:rsidRPr="00062449">
        <w:rPr>
          <w:rFonts w:asciiTheme="minorHAnsi" w:hAnsiTheme="minorHAnsi"/>
          <w:sz w:val="22"/>
          <w:szCs w:val="22"/>
        </w:rPr>
        <w:t>founded by De Musegros 1249, and long held by the De Clares (1276</w:t>
      </w:r>
      <w:r w:rsidR="009B1D61">
        <w:rPr>
          <w:rFonts w:asciiTheme="minorHAnsi" w:hAnsiTheme="minorHAnsi"/>
          <w:sz w:val="22"/>
          <w:szCs w:val="22"/>
        </w:rPr>
        <w:t>-</w:t>
      </w:r>
      <w:r w:rsidRPr="00062449">
        <w:rPr>
          <w:rFonts w:asciiTheme="minorHAnsi" w:hAnsiTheme="minorHAnsi"/>
          <w:sz w:val="22"/>
          <w:szCs w:val="22"/>
        </w:rPr>
        <w:t>1318), a seat of the earls of Thomond till 1642. We cross the Owen-na-</w:t>
      </w:r>
    </w:p>
    <w:p w:rsidR="009B1D61" w:rsidRPr="00062449" w:rsidRDefault="009B1D61" w:rsidP="00C147DC">
      <w:pPr>
        <w:pStyle w:val="Bodytext20"/>
        <w:shd w:val="clear" w:color="auto" w:fill="auto"/>
        <w:tabs>
          <w:tab w:val="left" w:pos="0"/>
        </w:tabs>
        <w:spacing w:before="17" w:after="110" w:line="240" w:lineRule="auto"/>
        <w:ind w:firstLine="142"/>
        <w:rPr>
          <w:rFonts w:asciiTheme="minorHAnsi" w:hAnsiTheme="minorHAnsi"/>
          <w:sz w:val="22"/>
          <w:szCs w:val="22"/>
        </w:rPr>
      </w:pPr>
    </w:p>
    <w:p w:rsidR="00914D9A" w:rsidRPr="00062449" w:rsidRDefault="000865A2" w:rsidP="00C147DC">
      <w:pPr>
        <w:pStyle w:val="Bodytext40"/>
        <w:shd w:val="clear" w:color="auto" w:fill="auto"/>
        <w:tabs>
          <w:tab w:val="left" w:pos="0"/>
        </w:tabs>
        <w:spacing w:before="0" w:line="240" w:lineRule="auto"/>
        <w:ind w:firstLine="142"/>
        <w:jc w:val="both"/>
        <w:rPr>
          <w:rFonts w:asciiTheme="minorHAnsi" w:hAnsiTheme="minorHAnsi"/>
          <w:sz w:val="22"/>
          <w:szCs w:val="22"/>
        </w:rPr>
      </w:pPr>
      <w:r w:rsidRPr="00062449">
        <w:rPr>
          <w:rFonts w:asciiTheme="minorHAnsi" w:hAnsiTheme="minorHAnsi"/>
          <w:sz w:val="22"/>
          <w:szCs w:val="22"/>
          <w:vertAlign w:val="superscript"/>
        </w:rPr>
        <w:t>1</w:t>
      </w:r>
      <w:r w:rsidRPr="00062449">
        <w:rPr>
          <w:rFonts w:asciiTheme="minorHAnsi" w:hAnsiTheme="minorHAnsi"/>
          <w:sz w:val="22"/>
          <w:szCs w:val="22"/>
        </w:rPr>
        <w:t xml:space="preserve"> </w:t>
      </w:r>
      <w:r w:rsidRPr="009B1D61">
        <w:rPr>
          <w:rFonts w:asciiTheme="minorHAnsi" w:hAnsiTheme="minorHAnsi"/>
          <w:sz w:val="20"/>
          <w:szCs w:val="20"/>
        </w:rPr>
        <w:t xml:space="preserve">The inscriptions of several monuments in Croaghane church are published by Colonel Vigors in the “Journal of the Association for the Preservation of the Memorials of the Dead in Ireland,” vol. ii., page 447. The abbreviation P. M. D. will he used here for this </w:t>
      </w:r>
      <w:r w:rsidRPr="009B1D61">
        <w:rPr>
          <w:rStyle w:val="Bodytext4Italic"/>
          <w:rFonts w:asciiTheme="minorHAnsi" w:hAnsiTheme="minorHAnsi"/>
          <w:sz w:val="20"/>
          <w:szCs w:val="20"/>
        </w:rPr>
        <w:t>Journal.</w:t>
      </w:r>
      <w:r w:rsidRPr="00062449">
        <w:rPr>
          <w:rFonts w:asciiTheme="minorHAnsi" w:hAnsiTheme="minorHAnsi"/>
          <w:sz w:val="22"/>
          <w:szCs w:val="22"/>
        </w:rPr>
        <w:br w:type="page"/>
      </w:r>
    </w:p>
    <w:p w:rsidR="00914D9A" w:rsidRPr="00062449" w:rsidRDefault="000865A2" w:rsidP="00C147DC">
      <w:pPr>
        <w:pStyle w:val="Bodytext170"/>
        <w:shd w:val="clear" w:color="auto" w:fill="auto"/>
        <w:tabs>
          <w:tab w:val="left" w:pos="0"/>
          <w:tab w:val="left" w:pos="5774"/>
        </w:tabs>
        <w:spacing w:after="157" w:line="240" w:lineRule="auto"/>
        <w:ind w:firstLine="142"/>
        <w:rPr>
          <w:rFonts w:asciiTheme="minorHAnsi" w:hAnsiTheme="minorHAnsi"/>
          <w:sz w:val="22"/>
          <w:szCs w:val="22"/>
        </w:rPr>
      </w:pPr>
      <w:r w:rsidRPr="00062449">
        <w:rPr>
          <w:rFonts w:asciiTheme="minorHAnsi" w:hAnsiTheme="minorHAnsi"/>
          <w:sz w:val="22"/>
          <w:szCs w:val="22"/>
        </w:rPr>
        <w:lastRenderedPageBreak/>
        <w:t>PROCEEDINGS.</w:t>
      </w:r>
      <w:r w:rsidRPr="00062449">
        <w:rPr>
          <w:rFonts w:asciiTheme="minorHAnsi" w:hAnsiTheme="minorHAnsi"/>
          <w:sz w:val="22"/>
          <w:szCs w:val="22"/>
        </w:rPr>
        <w:tab/>
      </w:r>
      <w:r w:rsidRPr="009B1D61">
        <w:rPr>
          <w:rStyle w:val="Bodytext17CenturySchoolbook"/>
          <w:rFonts w:asciiTheme="minorHAnsi" w:hAnsiTheme="minorHAnsi"/>
          <w:b w:val="0"/>
          <w:sz w:val="22"/>
          <w:szCs w:val="22"/>
        </w:rPr>
        <w:t>277</w:t>
      </w:r>
    </w:p>
    <w:p w:rsidR="00914D9A" w:rsidRPr="00062449" w:rsidRDefault="009B1D61" w:rsidP="00C147DC">
      <w:pPr>
        <w:pStyle w:val="Bodytext140"/>
        <w:shd w:val="clear" w:color="auto" w:fill="auto"/>
        <w:tabs>
          <w:tab w:val="left" w:pos="0"/>
        </w:tabs>
        <w:spacing w:after="0" w:line="240" w:lineRule="auto"/>
        <w:ind w:right="400" w:firstLine="142"/>
        <w:jc w:val="both"/>
        <w:rPr>
          <w:rFonts w:asciiTheme="minorHAnsi" w:hAnsiTheme="minorHAnsi"/>
          <w:sz w:val="22"/>
          <w:szCs w:val="22"/>
        </w:rPr>
      </w:pPr>
      <w:r>
        <w:rPr>
          <w:rFonts w:asciiTheme="minorHAnsi" w:hAnsiTheme="minorHAnsi"/>
          <w:sz w:val="22"/>
          <w:szCs w:val="22"/>
          <w:lang w:val="ga-IE" w:eastAsia="ga-IE" w:bidi="ga-IE"/>
        </w:rPr>
        <w:t>Garn</w:t>
      </w:r>
      <w:r w:rsidR="000865A2" w:rsidRPr="00062449">
        <w:rPr>
          <w:rFonts w:asciiTheme="minorHAnsi" w:hAnsiTheme="minorHAnsi"/>
          <w:sz w:val="22"/>
          <w:szCs w:val="22"/>
          <w:lang w:val="ga-IE" w:eastAsia="ga-IE" w:bidi="ga-IE"/>
        </w:rPr>
        <w:t xml:space="preserve">a </w:t>
      </w:r>
      <w:r w:rsidR="000865A2" w:rsidRPr="00062449">
        <w:rPr>
          <w:rFonts w:asciiTheme="minorHAnsi" w:hAnsiTheme="minorHAnsi"/>
          <w:sz w:val="22"/>
          <w:szCs w:val="22"/>
        </w:rPr>
        <w:t xml:space="preserve">stream, and see </w:t>
      </w:r>
      <w:r w:rsidR="000865A2" w:rsidRPr="009B1D61">
        <w:rPr>
          <w:rStyle w:val="Bodytext147pt"/>
          <w:rFonts w:asciiTheme="minorHAnsi" w:hAnsiTheme="minorHAnsi"/>
          <w:b w:val="0"/>
          <w:sz w:val="22"/>
          <w:szCs w:val="22"/>
        </w:rPr>
        <w:t>(</w:t>
      </w:r>
      <w:r w:rsidRPr="009B1D61">
        <w:rPr>
          <w:rStyle w:val="Bodytext147pt"/>
          <w:rFonts w:asciiTheme="minorHAnsi" w:hAnsiTheme="minorHAnsi"/>
          <w:b w:val="0"/>
          <w:sz w:val="22"/>
          <w:szCs w:val="22"/>
        </w:rPr>
        <w:t>R</w:t>
      </w:r>
      <w:r w:rsidR="000865A2" w:rsidRPr="009B1D61">
        <w:rPr>
          <w:rStyle w:val="Bodytext147pt"/>
          <w:rFonts w:asciiTheme="minorHAnsi" w:hAnsiTheme="minorHAnsi"/>
          <w:b w:val="0"/>
          <w:sz w:val="22"/>
          <w:szCs w:val="22"/>
        </w:rPr>
        <w:t>)</w:t>
      </w:r>
      <w:r w:rsidR="000865A2" w:rsidRPr="00062449">
        <w:rPr>
          <w:rStyle w:val="Bodytext147pt"/>
          <w:rFonts w:asciiTheme="minorHAnsi" w:hAnsiTheme="minorHAnsi"/>
          <w:sz w:val="22"/>
          <w:szCs w:val="22"/>
        </w:rPr>
        <w:t xml:space="preserve"> </w:t>
      </w:r>
      <w:r w:rsidR="000865A2" w:rsidRPr="00062449">
        <w:rPr>
          <w:rFonts w:asciiTheme="minorHAnsi" w:hAnsiTheme="minorHAnsi"/>
          <w:sz w:val="22"/>
          <w:szCs w:val="22"/>
        </w:rPr>
        <w:t xml:space="preserve">the prettily situated </w:t>
      </w:r>
      <w:r w:rsidR="000865A2" w:rsidRPr="009B1D61">
        <w:rPr>
          <w:rStyle w:val="Bodytext147pt0"/>
          <w:rFonts w:asciiTheme="minorHAnsi" w:hAnsiTheme="minorHAnsi"/>
          <w:b w:val="0"/>
          <w:sz w:val="22"/>
          <w:szCs w:val="22"/>
        </w:rPr>
        <w:t>Sixmilebridge,</w:t>
      </w:r>
      <w:r w:rsidR="000865A2" w:rsidRPr="00062449">
        <w:rPr>
          <w:rStyle w:val="Bodytext147pt0"/>
          <w:rFonts w:asciiTheme="minorHAnsi" w:hAnsiTheme="minorHAnsi"/>
          <w:sz w:val="22"/>
          <w:szCs w:val="22"/>
        </w:rPr>
        <w:t xml:space="preserve"> </w:t>
      </w:r>
      <w:r w:rsidR="000865A2" w:rsidRPr="00062449">
        <w:rPr>
          <w:rFonts w:asciiTheme="minorHAnsi" w:hAnsiTheme="minorHAnsi"/>
          <w:sz w:val="22"/>
          <w:szCs w:val="22"/>
        </w:rPr>
        <w:t>once famous for cider and oil mills; behind it rise the picturesque hills of Slieve Bernagh.</w:t>
      </w:r>
    </w:p>
    <w:p w:rsidR="00914D9A" w:rsidRPr="00062449" w:rsidRDefault="000865A2" w:rsidP="00C147DC">
      <w:pPr>
        <w:pStyle w:val="Bodytext140"/>
        <w:shd w:val="clear" w:color="auto" w:fill="auto"/>
        <w:tabs>
          <w:tab w:val="left" w:pos="0"/>
        </w:tabs>
        <w:spacing w:after="0" w:line="240" w:lineRule="auto"/>
        <w:ind w:right="400" w:firstLine="142"/>
        <w:jc w:val="both"/>
        <w:rPr>
          <w:rFonts w:asciiTheme="minorHAnsi" w:hAnsiTheme="minorHAnsi"/>
          <w:sz w:val="22"/>
          <w:szCs w:val="22"/>
        </w:rPr>
      </w:pPr>
      <w:r w:rsidRPr="00062449">
        <w:rPr>
          <w:rFonts w:asciiTheme="minorHAnsi" w:hAnsiTheme="minorHAnsi"/>
          <w:sz w:val="22"/>
          <w:szCs w:val="22"/>
        </w:rPr>
        <w:t xml:space="preserve">Between it and Ballycar </w:t>
      </w:r>
      <w:r w:rsidRPr="00062449">
        <w:rPr>
          <w:rStyle w:val="Bodytext14SmallCaps"/>
          <w:rFonts w:asciiTheme="minorHAnsi" w:hAnsiTheme="minorHAnsi"/>
          <w:sz w:val="22"/>
          <w:szCs w:val="22"/>
        </w:rPr>
        <w:t>(l)</w:t>
      </w:r>
      <w:r w:rsidRPr="00062449">
        <w:rPr>
          <w:rFonts w:asciiTheme="minorHAnsi" w:hAnsiTheme="minorHAnsi"/>
          <w:sz w:val="22"/>
          <w:szCs w:val="22"/>
        </w:rPr>
        <w:t xml:space="preserve"> we pass the ivied church of Fenagh, the distant peel tower of Dromline, and, near the line, among the trees </w:t>
      </w:r>
      <w:r w:rsidRPr="00062449">
        <w:rPr>
          <w:rStyle w:val="Bodytext14SmallCaps"/>
          <w:rFonts w:asciiTheme="minorHAnsi" w:hAnsiTheme="minorHAnsi"/>
          <w:sz w:val="22"/>
          <w:szCs w:val="22"/>
        </w:rPr>
        <w:t>(l),</w:t>
      </w:r>
      <w:r w:rsidRPr="00062449">
        <w:rPr>
          <w:rFonts w:asciiTheme="minorHAnsi" w:hAnsiTheme="minorHAnsi"/>
          <w:sz w:val="22"/>
          <w:szCs w:val="22"/>
        </w:rPr>
        <w:t xml:space="preserve"> the castle of Ralahine (</w:t>
      </w:r>
      <w:r w:rsidR="009B1D61">
        <w:rPr>
          <w:rFonts w:asciiTheme="minorHAnsi" w:hAnsiTheme="minorHAnsi"/>
          <w:sz w:val="22"/>
          <w:szCs w:val="22"/>
        </w:rPr>
        <w:t>R</w:t>
      </w:r>
      <w:r w:rsidRPr="00062449">
        <w:rPr>
          <w:rFonts w:asciiTheme="minorHAnsi" w:hAnsiTheme="minorHAnsi"/>
          <w:sz w:val="22"/>
          <w:szCs w:val="22"/>
        </w:rPr>
        <w:t>ath Laithin), where Prince Dermot O’Brien, in 1317, held his muster before the battle of Corcomroe,</w:t>
      </w:r>
      <w:r w:rsidRPr="00062449">
        <w:rPr>
          <w:rFonts w:asciiTheme="minorHAnsi" w:hAnsiTheme="minorHAnsi"/>
          <w:sz w:val="22"/>
          <w:szCs w:val="22"/>
          <w:vertAlign w:val="superscript"/>
        </w:rPr>
        <w:t>1</w:t>
      </w:r>
      <w:r w:rsidRPr="00062449">
        <w:rPr>
          <w:rFonts w:asciiTheme="minorHAnsi" w:hAnsiTheme="minorHAnsi"/>
          <w:sz w:val="22"/>
          <w:szCs w:val="22"/>
        </w:rPr>
        <w:t xml:space="preserve"> and where Dyneley stayed in 1680 with the Vandeleurs, and made his sketches of Clare. We are passing through the old De Clare territory of Tradree, called after the Druid Trad, the </w:t>
      </w:r>
      <w:r w:rsidR="009B1D61">
        <w:rPr>
          <w:rFonts w:asciiTheme="minorHAnsi" w:hAnsiTheme="minorHAnsi"/>
          <w:sz w:val="22"/>
          <w:szCs w:val="22"/>
        </w:rPr>
        <w:t>m</w:t>
      </w:r>
      <w:r w:rsidRPr="00062449">
        <w:rPr>
          <w:rFonts w:asciiTheme="minorHAnsi" w:hAnsiTheme="minorHAnsi"/>
          <w:sz w:val="22"/>
          <w:szCs w:val="22"/>
        </w:rPr>
        <w:t>ensal land of the O’Briens, possibly won before 380. To the other side (</w:t>
      </w:r>
      <w:r w:rsidR="009B1D61">
        <w:rPr>
          <w:rFonts w:asciiTheme="minorHAnsi" w:hAnsiTheme="minorHAnsi"/>
          <w:sz w:val="22"/>
          <w:szCs w:val="22"/>
        </w:rPr>
        <w:t>R</w:t>
      </w:r>
      <w:r w:rsidRPr="00062449">
        <w:rPr>
          <w:rFonts w:asciiTheme="minorHAnsi" w:hAnsiTheme="minorHAnsi"/>
          <w:sz w:val="22"/>
          <w:szCs w:val="22"/>
        </w:rPr>
        <w:t xml:space="preserve">) we see, across the marshes and lakes of Tomfinlough, the woods of Fenloe (Major Hickman’s house). Near it, but not visible, are the churches founded by St. Luchtighern mac Cutrito about 540. To the right of Fenloe is the massive ivied tower of </w:t>
      </w:r>
      <w:r w:rsidR="009B1D61">
        <w:rPr>
          <w:rFonts w:asciiTheme="minorHAnsi" w:hAnsiTheme="minorHAnsi"/>
          <w:sz w:val="22"/>
          <w:szCs w:val="22"/>
        </w:rPr>
        <w:t>R</w:t>
      </w:r>
      <w:r w:rsidRPr="00062449">
        <w:rPr>
          <w:rFonts w:asciiTheme="minorHAnsi" w:hAnsiTheme="minorHAnsi"/>
          <w:sz w:val="22"/>
          <w:szCs w:val="22"/>
        </w:rPr>
        <w:t>osroe.</w:t>
      </w:r>
    </w:p>
    <w:p w:rsidR="00914D9A" w:rsidRPr="00062449" w:rsidRDefault="000865A2" w:rsidP="00C147DC">
      <w:pPr>
        <w:framePr w:h="3389" w:wrap="notBeside" w:vAnchor="text" w:hAnchor="text" w:xAlign="center" w:y="1"/>
        <w:tabs>
          <w:tab w:val="left" w:pos="0"/>
        </w:tabs>
        <w:ind w:firstLine="142"/>
        <w:jc w:val="center"/>
        <w:rPr>
          <w:rFonts w:asciiTheme="minorHAnsi" w:hAnsiTheme="minorHAnsi"/>
          <w:sz w:val="22"/>
          <w:szCs w:val="22"/>
        </w:rPr>
      </w:pPr>
      <w:r w:rsidRPr="00062449">
        <w:rPr>
          <w:rFonts w:asciiTheme="minorHAnsi" w:hAnsiTheme="minorHAnsi"/>
          <w:sz w:val="22"/>
          <w:szCs w:val="22"/>
        </w:rPr>
        <w:fldChar w:fldCharType="begin"/>
      </w:r>
      <w:r w:rsidRPr="00062449">
        <w:rPr>
          <w:rFonts w:asciiTheme="minorHAnsi" w:hAnsiTheme="minorHAnsi"/>
          <w:sz w:val="22"/>
          <w:szCs w:val="22"/>
        </w:rPr>
        <w:instrText xml:space="preserve"> INCLUDEPICTURE  "C:\\Users\\Working\\Desktop\\media\\image3.jpeg" \* MERGEFORMATINET </w:instrText>
      </w:r>
      <w:r w:rsidRPr="00062449">
        <w:rPr>
          <w:rFonts w:asciiTheme="minorHAnsi" w:hAnsiTheme="minorHAnsi"/>
          <w:sz w:val="22"/>
          <w:szCs w:val="22"/>
        </w:rPr>
        <w:fldChar w:fldCharType="separate"/>
      </w:r>
      <w:r w:rsidR="001E08C0" w:rsidRPr="00062449">
        <w:rPr>
          <w:rFonts w:asciiTheme="minorHAnsi" w:hAnsiTheme="minorHAnsi"/>
          <w:sz w:val="22"/>
          <w:szCs w:val="22"/>
        </w:rPr>
        <w:fldChar w:fldCharType="begin"/>
      </w:r>
      <w:r w:rsidR="001E08C0" w:rsidRPr="00062449">
        <w:rPr>
          <w:rFonts w:asciiTheme="minorHAnsi" w:hAnsiTheme="minorHAnsi"/>
          <w:sz w:val="22"/>
          <w:szCs w:val="22"/>
        </w:rPr>
        <w:instrText xml:space="preserve"> INCLUDEPICTURE  "C:\\Users\\Working\\Desktop\\media\\image3.jpeg" \* MERGEFORMATINET </w:instrText>
      </w:r>
      <w:r w:rsidR="001E08C0" w:rsidRPr="00062449">
        <w:rPr>
          <w:rFonts w:asciiTheme="minorHAnsi" w:hAnsiTheme="minorHAnsi"/>
          <w:sz w:val="22"/>
          <w:szCs w:val="22"/>
        </w:rPr>
        <w:fldChar w:fldCharType="separate"/>
      </w:r>
      <w:r w:rsidR="006D2A9C">
        <w:rPr>
          <w:rFonts w:asciiTheme="minorHAnsi" w:hAnsiTheme="minorHAnsi"/>
          <w:sz w:val="22"/>
          <w:szCs w:val="22"/>
        </w:rPr>
        <w:fldChar w:fldCharType="begin"/>
      </w:r>
      <w:r w:rsidR="006D2A9C">
        <w:rPr>
          <w:rFonts w:asciiTheme="minorHAnsi" w:hAnsiTheme="minorHAnsi"/>
          <w:sz w:val="22"/>
          <w:szCs w:val="22"/>
        </w:rPr>
        <w:instrText xml:space="preserve"> INCLUDEPICTURE  "C:\\Users\\Working\\Desktop\\media\\image3.jpeg" \* MERGEFORMATINET </w:instrText>
      </w:r>
      <w:r w:rsidR="006D2A9C">
        <w:rPr>
          <w:rFonts w:asciiTheme="minorHAnsi" w:hAnsiTheme="minorHAnsi"/>
          <w:sz w:val="22"/>
          <w:szCs w:val="22"/>
        </w:rPr>
        <w:fldChar w:fldCharType="separate"/>
      </w:r>
      <w:r w:rsidR="00B30F05">
        <w:rPr>
          <w:rFonts w:asciiTheme="minorHAnsi" w:hAnsiTheme="minorHAnsi"/>
          <w:sz w:val="22"/>
          <w:szCs w:val="22"/>
        </w:rPr>
        <w:fldChar w:fldCharType="begin"/>
      </w:r>
      <w:r w:rsidR="00B30F05">
        <w:rPr>
          <w:rFonts w:asciiTheme="minorHAnsi" w:hAnsiTheme="minorHAnsi"/>
          <w:sz w:val="22"/>
          <w:szCs w:val="22"/>
        </w:rPr>
        <w:instrText xml:space="preserve"> INCLUDEPICTURE  "C:\\Users\\Working\\Desktop\\media\\image3.jpeg" \* MERGEFORMATINET </w:instrText>
      </w:r>
      <w:r w:rsidR="00B30F05">
        <w:rPr>
          <w:rFonts w:asciiTheme="minorHAnsi" w:hAnsiTheme="minorHAnsi"/>
          <w:sz w:val="22"/>
          <w:szCs w:val="22"/>
        </w:rPr>
        <w:fldChar w:fldCharType="separate"/>
      </w:r>
      <w:r w:rsidR="0086367C">
        <w:rPr>
          <w:rFonts w:asciiTheme="minorHAnsi" w:hAnsiTheme="minorHAnsi"/>
          <w:sz w:val="22"/>
          <w:szCs w:val="22"/>
        </w:rPr>
        <w:fldChar w:fldCharType="begin"/>
      </w:r>
      <w:r w:rsidR="0086367C">
        <w:rPr>
          <w:rFonts w:asciiTheme="minorHAnsi" w:hAnsiTheme="minorHAnsi"/>
          <w:sz w:val="22"/>
          <w:szCs w:val="22"/>
        </w:rPr>
        <w:instrText xml:space="preserve"> </w:instrText>
      </w:r>
      <w:r w:rsidR="0086367C">
        <w:rPr>
          <w:rFonts w:asciiTheme="minorHAnsi" w:hAnsiTheme="minorHAnsi"/>
          <w:sz w:val="22"/>
          <w:szCs w:val="22"/>
        </w:rPr>
        <w:instrText>INCLUDEPICTURE  "C:\\Users\\Working\\Desktop\\media\\image3.jpeg" \* MERGEFORMATINET</w:instrText>
      </w:r>
      <w:r w:rsidR="0086367C">
        <w:rPr>
          <w:rFonts w:asciiTheme="minorHAnsi" w:hAnsiTheme="minorHAnsi"/>
          <w:sz w:val="22"/>
          <w:szCs w:val="22"/>
        </w:rPr>
        <w:instrText xml:space="preserve"> </w:instrText>
      </w:r>
      <w:r w:rsidR="0086367C">
        <w:rPr>
          <w:rFonts w:asciiTheme="minorHAnsi" w:hAnsiTheme="minorHAnsi"/>
          <w:sz w:val="22"/>
          <w:szCs w:val="22"/>
        </w:rPr>
        <w:fldChar w:fldCharType="separate"/>
      </w:r>
      <w:r w:rsidR="006B1178">
        <w:rPr>
          <w:rFonts w:asciiTheme="minorHAnsi" w:hAnsiTheme="minorHAnsi"/>
          <w:sz w:val="22"/>
          <w:szCs w:val="22"/>
        </w:rPr>
        <w:pict>
          <v:shape id="_x0000_i1027" type="#_x0000_t75" style="width:288.65pt;height:169.05pt">
            <v:imagedata r:id="rId11" r:href="rId12"/>
          </v:shape>
        </w:pict>
      </w:r>
      <w:r w:rsidR="0086367C">
        <w:rPr>
          <w:rFonts w:asciiTheme="minorHAnsi" w:hAnsiTheme="minorHAnsi"/>
          <w:sz w:val="22"/>
          <w:szCs w:val="22"/>
        </w:rPr>
        <w:fldChar w:fldCharType="end"/>
      </w:r>
      <w:r w:rsidR="00B30F05">
        <w:rPr>
          <w:rFonts w:asciiTheme="minorHAnsi" w:hAnsiTheme="minorHAnsi"/>
          <w:sz w:val="22"/>
          <w:szCs w:val="22"/>
        </w:rPr>
        <w:fldChar w:fldCharType="end"/>
      </w:r>
      <w:r w:rsidR="006D2A9C">
        <w:rPr>
          <w:rFonts w:asciiTheme="minorHAnsi" w:hAnsiTheme="minorHAnsi"/>
          <w:sz w:val="22"/>
          <w:szCs w:val="22"/>
        </w:rPr>
        <w:fldChar w:fldCharType="end"/>
      </w:r>
      <w:r w:rsidR="001E08C0" w:rsidRPr="00062449">
        <w:rPr>
          <w:rFonts w:asciiTheme="minorHAnsi" w:hAnsiTheme="minorHAnsi"/>
          <w:sz w:val="22"/>
          <w:szCs w:val="22"/>
        </w:rPr>
        <w:fldChar w:fldCharType="end"/>
      </w:r>
      <w:r w:rsidRPr="00062449">
        <w:rPr>
          <w:rFonts w:asciiTheme="minorHAnsi" w:hAnsiTheme="minorHAnsi"/>
          <w:sz w:val="22"/>
          <w:szCs w:val="22"/>
        </w:rPr>
        <w:fldChar w:fldCharType="end"/>
      </w:r>
    </w:p>
    <w:p w:rsidR="00914D9A" w:rsidRPr="00062449" w:rsidRDefault="000865A2" w:rsidP="00C147DC">
      <w:pPr>
        <w:pStyle w:val="Picturecaption20"/>
        <w:framePr w:h="3389" w:wrap="notBeside" w:vAnchor="text" w:hAnchor="text" w:xAlign="center" w:y="1"/>
        <w:shd w:val="clear" w:color="auto" w:fill="auto"/>
        <w:tabs>
          <w:tab w:val="left" w:pos="0"/>
        </w:tabs>
        <w:spacing w:line="240" w:lineRule="auto"/>
        <w:ind w:firstLine="142"/>
        <w:jc w:val="left"/>
        <w:rPr>
          <w:rFonts w:asciiTheme="minorHAnsi" w:hAnsiTheme="minorHAnsi"/>
          <w:sz w:val="22"/>
          <w:szCs w:val="22"/>
        </w:rPr>
      </w:pPr>
      <w:r w:rsidRPr="00062449">
        <w:rPr>
          <w:rFonts w:asciiTheme="minorHAnsi" w:hAnsiTheme="minorHAnsi"/>
          <w:sz w:val="22"/>
          <w:szCs w:val="22"/>
        </w:rPr>
        <w:t>Bunratty Castle.</w:t>
      </w:r>
    </w:p>
    <w:p w:rsidR="00914D9A" w:rsidRPr="00062449" w:rsidRDefault="00914D9A" w:rsidP="00C147DC">
      <w:pPr>
        <w:tabs>
          <w:tab w:val="left" w:pos="0"/>
        </w:tabs>
        <w:ind w:firstLine="142"/>
        <w:rPr>
          <w:rFonts w:asciiTheme="minorHAnsi" w:hAnsiTheme="minorHAnsi"/>
          <w:sz w:val="22"/>
          <w:szCs w:val="22"/>
        </w:rPr>
      </w:pPr>
    </w:p>
    <w:p w:rsidR="00914D9A" w:rsidRPr="00062449" w:rsidRDefault="000865A2" w:rsidP="00C147DC">
      <w:pPr>
        <w:pStyle w:val="Bodytext140"/>
        <w:shd w:val="clear" w:color="auto" w:fill="auto"/>
        <w:tabs>
          <w:tab w:val="left" w:pos="0"/>
        </w:tabs>
        <w:spacing w:before="34" w:after="123" w:line="240" w:lineRule="auto"/>
        <w:ind w:right="400" w:firstLine="142"/>
        <w:jc w:val="both"/>
        <w:rPr>
          <w:rFonts w:asciiTheme="minorHAnsi" w:hAnsiTheme="minorHAnsi"/>
          <w:sz w:val="22"/>
          <w:szCs w:val="22"/>
        </w:rPr>
      </w:pPr>
      <w:r w:rsidRPr="00062449">
        <w:rPr>
          <w:rFonts w:asciiTheme="minorHAnsi" w:hAnsiTheme="minorHAnsi"/>
          <w:sz w:val="22"/>
          <w:szCs w:val="22"/>
        </w:rPr>
        <w:t xml:space="preserve">Leaving </w:t>
      </w:r>
      <w:r w:rsidRPr="009B1D61">
        <w:rPr>
          <w:rStyle w:val="Bodytext147pt0"/>
          <w:rFonts w:asciiTheme="minorHAnsi" w:hAnsiTheme="minorHAnsi"/>
          <w:b w:val="0"/>
          <w:sz w:val="22"/>
          <w:szCs w:val="22"/>
        </w:rPr>
        <w:t>Ballycar</w:t>
      </w:r>
      <w:r w:rsidRPr="00062449">
        <w:rPr>
          <w:rStyle w:val="Bodytext147pt0"/>
          <w:rFonts w:asciiTheme="minorHAnsi" w:hAnsiTheme="minorHAnsi"/>
          <w:sz w:val="22"/>
          <w:szCs w:val="22"/>
        </w:rPr>
        <w:t xml:space="preserve"> </w:t>
      </w:r>
      <w:r w:rsidRPr="00062449">
        <w:rPr>
          <w:rFonts w:asciiTheme="minorHAnsi" w:hAnsiTheme="minorHAnsi"/>
          <w:sz w:val="22"/>
          <w:szCs w:val="22"/>
        </w:rPr>
        <w:t>(Baile Ui Cart</w:t>
      </w:r>
      <w:r w:rsidR="009B1D61">
        <w:rPr>
          <w:rFonts w:asciiTheme="minorHAnsi" w:hAnsiTheme="minorHAnsi"/>
          <w:sz w:val="22"/>
          <w:szCs w:val="22"/>
        </w:rPr>
        <w:t>h</w:t>
      </w:r>
      <w:r w:rsidRPr="00062449">
        <w:rPr>
          <w:rFonts w:asciiTheme="minorHAnsi" w:hAnsiTheme="minorHAnsi"/>
          <w:sz w:val="22"/>
          <w:szCs w:val="22"/>
        </w:rPr>
        <w:t xml:space="preserve">aig) station, the old ruined house of the Colpoys family of Ballycar stands </w:t>
      </w:r>
      <w:r w:rsidRPr="009B1D61">
        <w:rPr>
          <w:rStyle w:val="Bodytext147pt0"/>
          <w:rFonts w:asciiTheme="minorHAnsi" w:hAnsiTheme="minorHAnsi"/>
          <w:b w:val="0"/>
          <w:sz w:val="22"/>
          <w:szCs w:val="22"/>
        </w:rPr>
        <w:t>(l)</w:t>
      </w:r>
      <w:r w:rsidRPr="00062449">
        <w:rPr>
          <w:rStyle w:val="Bodytext147pt0"/>
          <w:rFonts w:asciiTheme="minorHAnsi" w:hAnsiTheme="minorHAnsi"/>
          <w:sz w:val="22"/>
          <w:szCs w:val="22"/>
        </w:rPr>
        <w:t xml:space="preserve"> </w:t>
      </w:r>
      <w:r w:rsidRPr="00062449">
        <w:rPr>
          <w:rFonts w:asciiTheme="minorHAnsi" w:hAnsiTheme="minorHAnsi"/>
          <w:sz w:val="22"/>
          <w:szCs w:val="22"/>
        </w:rPr>
        <w:t xml:space="preserve">near a lake. A little later we get a glimpse </w:t>
      </w:r>
      <w:r w:rsidRPr="009B1D61">
        <w:rPr>
          <w:rStyle w:val="Bodytext147pt0"/>
          <w:rFonts w:asciiTheme="minorHAnsi" w:hAnsiTheme="minorHAnsi"/>
          <w:b w:val="0"/>
          <w:sz w:val="22"/>
          <w:szCs w:val="22"/>
        </w:rPr>
        <w:t>(l)</w:t>
      </w:r>
      <w:r w:rsidRPr="00062449">
        <w:rPr>
          <w:rStyle w:val="Bodytext147pt0"/>
          <w:rFonts w:asciiTheme="minorHAnsi" w:hAnsiTheme="minorHAnsi"/>
          <w:sz w:val="22"/>
          <w:szCs w:val="22"/>
        </w:rPr>
        <w:t xml:space="preserve"> </w:t>
      </w:r>
      <w:r w:rsidRPr="00062449">
        <w:rPr>
          <w:rFonts w:asciiTheme="minorHAnsi" w:hAnsiTheme="minorHAnsi"/>
          <w:sz w:val="22"/>
          <w:szCs w:val="22"/>
        </w:rPr>
        <w:t>of the walls of the huge stone fort of Moghane,</w:t>
      </w:r>
      <w:r w:rsidRPr="00062449">
        <w:rPr>
          <w:rFonts w:asciiTheme="minorHAnsi" w:hAnsiTheme="minorHAnsi"/>
          <w:sz w:val="22"/>
          <w:szCs w:val="22"/>
          <w:vertAlign w:val="superscript"/>
        </w:rPr>
        <w:t>2</w:t>
      </w:r>
      <w:r w:rsidRPr="00062449">
        <w:rPr>
          <w:rFonts w:asciiTheme="minorHAnsi" w:hAnsiTheme="minorHAnsi"/>
          <w:sz w:val="22"/>
          <w:szCs w:val="22"/>
        </w:rPr>
        <w:t xml:space="preserve"> probably the ancient Cathairkine (1500 ft. by 1100 ft. across), on a wooded hill. The walls, </w:t>
      </w:r>
      <w:r w:rsidR="009B1D61">
        <w:rPr>
          <w:rFonts w:asciiTheme="minorHAnsi" w:hAnsiTheme="minorHAnsi"/>
          <w:sz w:val="22"/>
          <w:szCs w:val="22"/>
        </w:rPr>
        <w:t>“</w:t>
      </w:r>
      <w:r w:rsidRPr="00062449">
        <w:rPr>
          <w:rFonts w:asciiTheme="minorHAnsi" w:hAnsiTheme="minorHAnsi"/>
          <w:sz w:val="22"/>
          <w:szCs w:val="22"/>
        </w:rPr>
        <w:t>the labour of an age in piled stones,” are in parts 21 ft. thick, and enclose an area larger than Trinity College, with its park and the adjoining streets. In cutting the railway below it was made “the great Clare gold find” of prehistoric ornaments in a small cist.</w:t>
      </w:r>
      <w:r w:rsidRPr="00062449">
        <w:rPr>
          <w:rFonts w:asciiTheme="minorHAnsi" w:hAnsiTheme="minorHAnsi"/>
          <w:sz w:val="22"/>
          <w:szCs w:val="22"/>
          <w:vertAlign w:val="superscript"/>
        </w:rPr>
        <w:t>3</w:t>
      </w:r>
      <w:r w:rsidRPr="00062449">
        <w:rPr>
          <w:rFonts w:asciiTheme="minorHAnsi" w:hAnsiTheme="minorHAnsi"/>
          <w:sz w:val="22"/>
          <w:szCs w:val="22"/>
        </w:rPr>
        <w:t xml:space="preserve"> Many of these torques, gorgets, and fibulae were fortunately secured for our museums.</w:t>
      </w:r>
    </w:p>
    <w:p w:rsidR="00914D9A" w:rsidRPr="009B1D61" w:rsidRDefault="000865A2" w:rsidP="00C147DC">
      <w:pPr>
        <w:pStyle w:val="Bodytext40"/>
        <w:numPr>
          <w:ilvl w:val="0"/>
          <w:numId w:val="4"/>
        </w:numPr>
        <w:shd w:val="clear" w:color="auto" w:fill="auto"/>
        <w:tabs>
          <w:tab w:val="left" w:pos="0"/>
          <w:tab w:val="left" w:pos="758"/>
        </w:tabs>
        <w:spacing w:before="0" w:after="30" w:line="240" w:lineRule="auto"/>
        <w:ind w:firstLine="142"/>
        <w:jc w:val="both"/>
        <w:rPr>
          <w:rFonts w:asciiTheme="minorHAnsi" w:hAnsiTheme="minorHAnsi"/>
          <w:sz w:val="20"/>
          <w:szCs w:val="20"/>
        </w:rPr>
      </w:pPr>
      <w:r w:rsidRPr="009B1D61">
        <w:rPr>
          <w:rFonts w:asciiTheme="minorHAnsi" w:hAnsiTheme="minorHAnsi"/>
          <w:sz w:val="20"/>
          <w:szCs w:val="20"/>
        </w:rPr>
        <w:t>A view of Ralahine is given in “The Story of an Irish Sept,” p. 138-139.</w:t>
      </w:r>
    </w:p>
    <w:p w:rsidR="00914D9A" w:rsidRPr="009B1D61" w:rsidRDefault="000865A2" w:rsidP="00C147DC">
      <w:pPr>
        <w:pStyle w:val="Bodytext40"/>
        <w:numPr>
          <w:ilvl w:val="0"/>
          <w:numId w:val="4"/>
        </w:numPr>
        <w:shd w:val="clear" w:color="auto" w:fill="auto"/>
        <w:tabs>
          <w:tab w:val="left" w:pos="0"/>
          <w:tab w:val="left" w:pos="766"/>
          <w:tab w:val="left" w:pos="4958"/>
        </w:tabs>
        <w:spacing w:before="0" w:line="240" w:lineRule="auto"/>
        <w:ind w:firstLine="142"/>
        <w:jc w:val="both"/>
        <w:rPr>
          <w:rFonts w:asciiTheme="minorHAnsi" w:hAnsiTheme="minorHAnsi"/>
          <w:sz w:val="20"/>
          <w:szCs w:val="20"/>
        </w:rPr>
      </w:pPr>
      <w:r w:rsidRPr="009B1D61">
        <w:rPr>
          <w:rFonts w:asciiTheme="minorHAnsi" w:hAnsiTheme="minorHAnsi"/>
          <w:sz w:val="20"/>
          <w:szCs w:val="20"/>
        </w:rPr>
        <w:t>Plan on page 35.</w:t>
      </w:r>
      <w:r w:rsidRPr="009B1D61">
        <w:rPr>
          <w:rFonts w:asciiTheme="minorHAnsi" w:hAnsiTheme="minorHAnsi"/>
          <w:sz w:val="20"/>
          <w:szCs w:val="20"/>
        </w:rPr>
        <w:tab/>
      </w:r>
      <w:r w:rsidRPr="009B1D61">
        <w:rPr>
          <w:rFonts w:asciiTheme="minorHAnsi" w:hAnsiTheme="minorHAnsi"/>
          <w:sz w:val="20"/>
          <w:szCs w:val="20"/>
          <w:vertAlign w:val="subscript"/>
        </w:rPr>
        <w:t>#</w:t>
      </w:r>
    </w:p>
    <w:p w:rsidR="00914D9A" w:rsidRPr="009B1D61" w:rsidRDefault="001A598B" w:rsidP="00C147DC">
      <w:pPr>
        <w:pStyle w:val="Bodytext40"/>
        <w:shd w:val="clear" w:color="auto" w:fill="auto"/>
        <w:tabs>
          <w:tab w:val="left" w:pos="0"/>
        </w:tabs>
        <w:spacing w:before="0" w:after="79" w:line="240" w:lineRule="auto"/>
        <w:ind w:right="400" w:firstLine="142"/>
        <w:jc w:val="both"/>
        <w:rPr>
          <w:rFonts w:asciiTheme="minorHAnsi" w:hAnsiTheme="minorHAnsi"/>
          <w:sz w:val="20"/>
          <w:szCs w:val="20"/>
        </w:rPr>
      </w:pPr>
      <w:r w:rsidRPr="001A598B">
        <w:rPr>
          <w:rFonts w:asciiTheme="minorHAnsi" w:hAnsiTheme="minorHAnsi"/>
          <w:sz w:val="20"/>
          <w:szCs w:val="20"/>
          <w:vertAlign w:val="superscript"/>
        </w:rPr>
        <w:t>3</w:t>
      </w:r>
      <w:r w:rsidR="000865A2" w:rsidRPr="009B1D61">
        <w:rPr>
          <w:rFonts w:asciiTheme="minorHAnsi" w:hAnsiTheme="minorHAnsi"/>
          <w:sz w:val="20"/>
          <w:szCs w:val="20"/>
        </w:rPr>
        <w:t xml:space="preserve"> A similar case occurs in our ancient literature:—“In an adjoining grave was a deep mass of rings and bracelets.”—“Silva Gadelica,” ii., p. 128.</w:t>
      </w:r>
    </w:p>
    <w:p w:rsidR="00914D9A" w:rsidRPr="00062449" w:rsidRDefault="000865A2" w:rsidP="00C147DC">
      <w:pPr>
        <w:pStyle w:val="Bodytext50"/>
        <w:shd w:val="clear" w:color="auto" w:fill="auto"/>
        <w:tabs>
          <w:tab w:val="left" w:pos="0"/>
        </w:tabs>
        <w:spacing w:before="0" w:after="0" w:line="240" w:lineRule="auto"/>
        <w:ind w:firstLine="142"/>
        <w:jc w:val="center"/>
        <w:rPr>
          <w:rFonts w:asciiTheme="minorHAnsi" w:hAnsiTheme="minorHAnsi"/>
          <w:sz w:val="22"/>
          <w:szCs w:val="22"/>
        </w:rPr>
      </w:pPr>
      <w:r w:rsidRPr="00062449">
        <w:rPr>
          <w:rFonts w:asciiTheme="minorHAnsi" w:hAnsiTheme="minorHAnsi"/>
          <w:sz w:val="22"/>
          <w:szCs w:val="22"/>
        </w:rPr>
        <w:br w:type="page"/>
      </w:r>
    </w:p>
    <w:p w:rsidR="00914D9A" w:rsidRPr="001A598B" w:rsidRDefault="000865A2" w:rsidP="00C147DC">
      <w:pPr>
        <w:pStyle w:val="Heading440"/>
        <w:keepNext/>
        <w:keepLines/>
        <w:shd w:val="clear" w:color="auto" w:fill="auto"/>
        <w:tabs>
          <w:tab w:val="left" w:pos="0"/>
        </w:tabs>
        <w:spacing w:after="222" w:line="240" w:lineRule="auto"/>
        <w:ind w:firstLine="142"/>
        <w:rPr>
          <w:rFonts w:asciiTheme="minorHAnsi" w:hAnsiTheme="minorHAnsi"/>
          <w:b w:val="0"/>
          <w:sz w:val="22"/>
          <w:szCs w:val="22"/>
        </w:rPr>
      </w:pPr>
      <w:r w:rsidRPr="001A598B">
        <w:rPr>
          <w:rStyle w:val="Heading44105pt"/>
          <w:rFonts w:asciiTheme="minorHAnsi" w:hAnsiTheme="minorHAnsi"/>
          <w:bCs/>
          <w:sz w:val="22"/>
          <w:szCs w:val="22"/>
        </w:rPr>
        <w:lastRenderedPageBreak/>
        <w:t xml:space="preserve">278 </w:t>
      </w:r>
      <w:r w:rsidR="007003B0">
        <w:rPr>
          <w:rStyle w:val="Heading44105pt"/>
          <w:rFonts w:asciiTheme="minorHAnsi" w:hAnsiTheme="minorHAnsi"/>
          <w:bCs/>
          <w:sz w:val="22"/>
          <w:szCs w:val="22"/>
        </w:rPr>
        <w:tab/>
      </w:r>
      <w:r w:rsidRPr="001A598B">
        <w:rPr>
          <w:rFonts w:asciiTheme="minorHAnsi" w:hAnsiTheme="minorHAnsi"/>
          <w:b w:val="0"/>
          <w:sz w:val="22"/>
          <w:szCs w:val="22"/>
        </w:rPr>
        <w:t>ROYAL SOCIETY OF ANTIQUARIES OF IRELAND.</w:t>
      </w:r>
    </w:p>
    <w:p w:rsidR="00914D9A" w:rsidRPr="00062449" w:rsidRDefault="000865A2" w:rsidP="00C147DC">
      <w:pPr>
        <w:pStyle w:val="Bodytext20"/>
        <w:shd w:val="clear" w:color="auto" w:fill="auto"/>
        <w:tabs>
          <w:tab w:val="left" w:pos="0"/>
        </w:tabs>
        <w:spacing w:before="0" w:after="0" w:line="240" w:lineRule="auto"/>
        <w:ind w:right="340" w:firstLine="142"/>
        <w:jc w:val="both"/>
        <w:rPr>
          <w:rFonts w:asciiTheme="minorHAnsi" w:hAnsiTheme="minorHAnsi"/>
          <w:sz w:val="22"/>
          <w:szCs w:val="22"/>
        </w:rPr>
      </w:pPr>
      <w:r w:rsidRPr="00062449">
        <w:rPr>
          <w:rFonts w:asciiTheme="minorHAnsi" w:hAnsiTheme="minorHAnsi"/>
          <w:sz w:val="22"/>
          <w:szCs w:val="22"/>
        </w:rPr>
        <w:t xml:space="preserve">The curious and interesting stone fort of Langough is not visible from the train. We cross the </w:t>
      </w:r>
      <w:r w:rsidR="001A598B">
        <w:rPr>
          <w:rFonts w:asciiTheme="minorHAnsi" w:hAnsiTheme="minorHAnsi"/>
          <w:sz w:val="22"/>
          <w:szCs w:val="22"/>
        </w:rPr>
        <w:t>R</w:t>
      </w:r>
      <w:r w:rsidRPr="00062449">
        <w:rPr>
          <w:rFonts w:asciiTheme="minorHAnsi" w:hAnsiTheme="minorHAnsi"/>
          <w:sz w:val="22"/>
          <w:szCs w:val="22"/>
        </w:rPr>
        <w:t>ine or Gissagh on a high bridge, with a pretty valley and woods, and the towers of Dromoland—the beautiful seat of the Barons of Inchiquin—to</w:t>
      </w:r>
      <w:r w:rsidR="001A598B" w:rsidRPr="001A598B">
        <w:rPr>
          <w:rFonts w:asciiTheme="minorHAnsi" w:hAnsiTheme="minorHAnsi"/>
          <w:sz w:val="22"/>
          <w:szCs w:val="22"/>
        </w:rPr>
        <w:t xml:space="preserve"> </w:t>
      </w:r>
      <w:r w:rsidR="001A598B" w:rsidRPr="001A598B">
        <w:rPr>
          <w:rStyle w:val="Bodytext27pt"/>
          <w:rFonts w:asciiTheme="minorHAnsi" w:hAnsiTheme="minorHAnsi"/>
          <w:b w:val="0"/>
          <w:sz w:val="22"/>
          <w:szCs w:val="22"/>
        </w:rPr>
        <w:t>(L)</w:t>
      </w:r>
      <w:r w:rsidRPr="001A598B">
        <w:rPr>
          <w:rStyle w:val="Bodytext27pt"/>
          <w:rFonts w:asciiTheme="minorHAnsi" w:hAnsiTheme="minorHAnsi"/>
          <w:b w:val="0"/>
          <w:sz w:val="22"/>
          <w:szCs w:val="22"/>
        </w:rPr>
        <w:t>,</w:t>
      </w:r>
      <w:r w:rsidRPr="00062449">
        <w:rPr>
          <w:rStyle w:val="Bodytext27pt"/>
          <w:rFonts w:asciiTheme="minorHAnsi" w:hAnsiTheme="minorHAnsi"/>
          <w:sz w:val="22"/>
          <w:szCs w:val="22"/>
        </w:rPr>
        <w:t xml:space="preserve"> </w:t>
      </w:r>
      <w:r w:rsidRPr="00062449">
        <w:rPr>
          <w:rFonts w:asciiTheme="minorHAnsi" w:hAnsiTheme="minorHAnsi"/>
          <w:sz w:val="22"/>
          <w:szCs w:val="22"/>
        </w:rPr>
        <w:t xml:space="preserve">and the tower of Quin Friary, seen to </w:t>
      </w:r>
      <w:r w:rsidR="001A598B">
        <w:rPr>
          <w:rFonts w:asciiTheme="minorHAnsi" w:hAnsiTheme="minorHAnsi"/>
          <w:sz w:val="22"/>
          <w:szCs w:val="22"/>
        </w:rPr>
        <w:t>(R)</w:t>
      </w:r>
      <w:r w:rsidRPr="00062449">
        <w:rPr>
          <w:rStyle w:val="Bodytext27pt"/>
          <w:rFonts w:asciiTheme="minorHAnsi" w:hAnsiTheme="minorHAnsi"/>
          <w:sz w:val="22"/>
          <w:szCs w:val="22"/>
        </w:rPr>
        <w:t xml:space="preserve"> </w:t>
      </w:r>
      <w:r w:rsidRPr="00062449">
        <w:rPr>
          <w:rFonts w:asciiTheme="minorHAnsi" w:hAnsiTheme="minorHAnsi"/>
          <w:sz w:val="22"/>
          <w:szCs w:val="22"/>
        </w:rPr>
        <w:t xml:space="preserve">and reach </w:t>
      </w:r>
      <w:r w:rsidRPr="001A598B">
        <w:rPr>
          <w:rStyle w:val="Bodytext27pt"/>
          <w:rFonts w:asciiTheme="minorHAnsi" w:hAnsiTheme="minorHAnsi"/>
          <w:b w:val="0"/>
          <w:sz w:val="22"/>
          <w:szCs w:val="22"/>
        </w:rPr>
        <w:t>Ardsollas</w:t>
      </w:r>
      <w:r w:rsidRPr="00062449">
        <w:rPr>
          <w:rStyle w:val="Bodytext27pt"/>
          <w:rFonts w:asciiTheme="minorHAnsi" w:hAnsiTheme="minorHAnsi"/>
          <w:sz w:val="22"/>
          <w:szCs w:val="22"/>
        </w:rPr>
        <w:t xml:space="preserve"> </w:t>
      </w:r>
      <w:r w:rsidRPr="00062449">
        <w:rPr>
          <w:rFonts w:asciiTheme="minorHAnsi" w:hAnsiTheme="minorHAnsi"/>
          <w:sz w:val="22"/>
          <w:szCs w:val="22"/>
        </w:rPr>
        <w:t>station.</w:t>
      </w:r>
      <w:r w:rsidRPr="00062449">
        <w:rPr>
          <w:rFonts w:asciiTheme="minorHAnsi" w:hAnsiTheme="minorHAnsi"/>
          <w:sz w:val="22"/>
          <w:szCs w:val="22"/>
          <w:vertAlign w:val="superscript"/>
        </w:rPr>
        <w:t>1</w:t>
      </w:r>
    </w:p>
    <w:p w:rsidR="00914D9A" w:rsidRPr="00062449" w:rsidRDefault="000865A2" w:rsidP="00C147DC">
      <w:pPr>
        <w:pStyle w:val="Bodytext20"/>
        <w:shd w:val="clear" w:color="auto" w:fill="auto"/>
        <w:tabs>
          <w:tab w:val="left" w:pos="0"/>
        </w:tabs>
        <w:spacing w:before="0" w:after="0" w:line="240" w:lineRule="auto"/>
        <w:ind w:right="340" w:firstLine="142"/>
        <w:jc w:val="both"/>
        <w:rPr>
          <w:rFonts w:asciiTheme="minorHAnsi" w:hAnsiTheme="minorHAnsi"/>
          <w:sz w:val="22"/>
          <w:szCs w:val="22"/>
        </w:rPr>
      </w:pPr>
      <w:r w:rsidRPr="00062449">
        <w:rPr>
          <w:rFonts w:asciiTheme="minorHAnsi" w:hAnsiTheme="minorHAnsi"/>
          <w:sz w:val="22"/>
          <w:szCs w:val="22"/>
        </w:rPr>
        <w:t xml:space="preserve">We pass close to Ballyhenon or Castle Fergus tower </w:t>
      </w:r>
      <w:r w:rsidRPr="00062449">
        <w:rPr>
          <w:rStyle w:val="Bodytext2SmallCaps"/>
          <w:rFonts w:asciiTheme="minorHAnsi" w:hAnsiTheme="minorHAnsi"/>
          <w:sz w:val="22"/>
          <w:szCs w:val="22"/>
        </w:rPr>
        <w:t>(l)</w:t>
      </w:r>
      <w:r w:rsidRPr="00062449">
        <w:rPr>
          <w:rFonts w:asciiTheme="minorHAnsi" w:hAnsiTheme="minorHAnsi"/>
          <w:sz w:val="22"/>
          <w:szCs w:val="22"/>
        </w:rPr>
        <w:t xml:space="preserve"> and get a more distant view of the venerable church of Killoe</w:t>
      </w:r>
      <w:r w:rsidRPr="001A598B">
        <w:rPr>
          <w:rFonts w:asciiTheme="minorHAnsi" w:hAnsiTheme="minorHAnsi"/>
          <w:sz w:val="22"/>
          <w:szCs w:val="22"/>
        </w:rPr>
        <w:t xml:space="preserve"> </w:t>
      </w:r>
      <w:r w:rsidRPr="001A598B">
        <w:rPr>
          <w:rStyle w:val="Bodytext27pt"/>
          <w:rFonts w:asciiTheme="minorHAnsi" w:hAnsiTheme="minorHAnsi"/>
          <w:b w:val="0"/>
          <w:sz w:val="22"/>
          <w:szCs w:val="22"/>
        </w:rPr>
        <w:t>(r),</w:t>
      </w:r>
      <w:r w:rsidRPr="00062449">
        <w:rPr>
          <w:rStyle w:val="Bodytext27pt"/>
          <w:rFonts w:asciiTheme="minorHAnsi" w:hAnsiTheme="minorHAnsi"/>
          <w:sz w:val="22"/>
          <w:szCs w:val="22"/>
        </w:rPr>
        <w:t xml:space="preserve"> </w:t>
      </w:r>
      <w:r w:rsidRPr="00062449">
        <w:rPr>
          <w:rFonts w:asciiTheme="minorHAnsi" w:hAnsiTheme="minorHAnsi"/>
          <w:sz w:val="22"/>
          <w:szCs w:val="22"/>
        </w:rPr>
        <w:t xml:space="preserve">probably founded by Lugad or Molua of Killaloe in the seventh century. Next we reach </w:t>
      </w:r>
      <w:r w:rsidRPr="001A598B">
        <w:rPr>
          <w:rStyle w:val="Bodytext27pt"/>
          <w:rFonts w:asciiTheme="minorHAnsi" w:hAnsiTheme="minorHAnsi"/>
          <w:b w:val="0"/>
          <w:sz w:val="22"/>
          <w:szCs w:val="22"/>
        </w:rPr>
        <w:t>Clare Castle,</w:t>
      </w:r>
      <w:r w:rsidRPr="00062449">
        <w:rPr>
          <w:rStyle w:val="Bodytext27pt"/>
          <w:rFonts w:asciiTheme="minorHAnsi" w:hAnsiTheme="minorHAnsi"/>
          <w:sz w:val="22"/>
          <w:szCs w:val="22"/>
        </w:rPr>
        <w:t xml:space="preserve"> </w:t>
      </w:r>
      <w:r w:rsidRPr="00062449">
        <w:rPr>
          <w:rFonts w:asciiTheme="minorHAnsi" w:hAnsiTheme="minorHAnsi"/>
          <w:sz w:val="22"/>
          <w:szCs w:val="22"/>
        </w:rPr>
        <w:t xml:space="preserve">a small town and port with a strong castle embedded in the modern barrack. It was probably built by </w:t>
      </w:r>
      <w:r w:rsidR="001A598B">
        <w:rPr>
          <w:rFonts w:asciiTheme="minorHAnsi" w:hAnsiTheme="minorHAnsi"/>
          <w:sz w:val="22"/>
          <w:szCs w:val="22"/>
        </w:rPr>
        <w:t>R</w:t>
      </w:r>
      <w:r w:rsidRPr="00062449">
        <w:rPr>
          <w:rFonts w:asciiTheme="minorHAnsi" w:hAnsiTheme="minorHAnsi"/>
          <w:sz w:val="22"/>
          <w:szCs w:val="22"/>
        </w:rPr>
        <w:t>obert de Musegros, a Norman knight, about 1250, and was taken by Prince Teige Caoluisge O’Brien in 1270. A view of it</w:t>
      </w:r>
      <w:r w:rsidR="001A598B">
        <w:rPr>
          <w:rFonts w:asciiTheme="minorHAnsi" w:hAnsiTheme="minorHAnsi"/>
          <w:sz w:val="22"/>
          <w:szCs w:val="22"/>
        </w:rPr>
        <w:t xml:space="preserve"> in 1681 appears in Dyneley’s “</w:t>
      </w:r>
      <w:r w:rsidRPr="00062449">
        <w:rPr>
          <w:rFonts w:asciiTheme="minorHAnsi" w:hAnsiTheme="minorHAnsi"/>
          <w:sz w:val="22"/>
          <w:szCs w:val="22"/>
        </w:rPr>
        <w:t>Tour.”</w:t>
      </w:r>
      <w:r w:rsidRPr="00062449">
        <w:rPr>
          <w:rFonts w:asciiTheme="minorHAnsi" w:hAnsiTheme="minorHAnsi"/>
          <w:sz w:val="22"/>
          <w:szCs w:val="22"/>
          <w:vertAlign w:val="superscript"/>
        </w:rPr>
        <w:t>-</w:t>
      </w:r>
    </w:p>
    <w:p w:rsidR="00914D9A" w:rsidRPr="00062449" w:rsidRDefault="000865A2" w:rsidP="00C147DC">
      <w:pPr>
        <w:pStyle w:val="Bodytext20"/>
        <w:shd w:val="clear" w:color="auto" w:fill="auto"/>
        <w:tabs>
          <w:tab w:val="left" w:pos="0"/>
        </w:tabs>
        <w:spacing w:before="0" w:after="0" w:line="240" w:lineRule="auto"/>
        <w:ind w:right="340" w:firstLine="142"/>
        <w:jc w:val="both"/>
        <w:rPr>
          <w:rFonts w:asciiTheme="minorHAnsi" w:hAnsiTheme="minorHAnsi"/>
          <w:sz w:val="22"/>
          <w:szCs w:val="22"/>
        </w:rPr>
      </w:pPr>
      <w:r w:rsidRPr="00062449">
        <w:rPr>
          <w:rFonts w:asciiTheme="minorHAnsi" w:hAnsiTheme="minorHAnsi"/>
          <w:sz w:val="22"/>
          <w:szCs w:val="22"/>
        </w:rPr>
        <w:t xml:space="preserve">We cross the Fergus, getting an interesting view </w:t>
      </w:r>
      <w:r w:rsidRPr="001A598B">
        <w:rPr>
          <w:rStyle w:val="Bodytext27pt"/>
          <w:rFonts w:asciiTheme="minorHAnsi" w:hAnsiTheme="minorHAnsi"/>
          <w:b w:val="0"/>
          <w:sz w:val="22"/>
          <w:szCs w:val="22"/>
        </w:rPr>
        <w:t>(r)</w:t>
      </w:r>
      <w:r w:rsidRPr="001A598B">
        <w:rPr>
          <w:rStyle w:val="Bodytext27pt0"/>
          <w:rFonts w:asciiTheme="minorHAnsi" w:hAnsiTheme="minorHAnsi"/>
          <w:b w:val="0"/>
          <w:sz w:val="22"/>
          <w:szCs w:val="22"/>
        </w:rPr>
        <w:t xml:space="preserve"> of</w:t>
      </w:r>
      <w:r w:rsidRPr="00062449">
        <w:rPr>
          <w:rStyle w:val="Bodytext27pt0"/>
          <w:rFonts w:asciiTheme="minorHAnsi" w:hAnsiTheme="minorHAnsi"/>
          <w:sz w:val="22"/>
          <w:szCs w:val="22"/>
        </w:rPr>
        <w:t xml:space="preserve"> </w:t>
      </w:r>
      <w:r w:rsidRPr="00062449">
        <w:rPr>
          <w:rFonts w:asciiTheme="minorHAnsi" w:hAnsiTheme="minorHAnsi"/>
          <w:sz w:val="22"/>
          <w:szCs w:val="22"/>
        </w:rPr>
        <w:t>Clare Abbey with the town of Ennis behind it, and in the distance the ivied church of Doora, founded by Bikin or Brecan about 480.</w:t>
      </w:r>
    </w:p>
    <w:p w:rsidR="00914D9A" w:rsidRPr="00062449" w:rsidRDefault="000865A2" w:rsidP="00C147DC">
      <w:pPr>
        <w:pStyle w:val="Bodytext20"/>
        <w:shd w:val="clear" w:color="auto" w:fill="auto"/>
        <w:tabs>
          <w:tab w:val="left" w:pos="0"/>
        </w:tabs>
        <w:spacing w:before="0" w:after="0" w:line="240" w:lineRule="auto"/>
        <w:ind w:right="340" w:firstLine="142"/>
        <w:jc w:val="both"/>
        <w:rPr>
          <w:rFonts w:asciiTheme="minorHAnsi" w:hAnsiTheme="minorHAnsi"/>
          <w:sz w:val="22"/>
          <w:szCs w:val="22"/>
        </w:rPr>
      </w:pPr>
      <w:r w:rsidRPr="00062449">
        <w:rPr>
          <w:rFonts w:asciiTheme="minorHAnsi" w:hAnsiTheme="minorHAnsi"/>
          <w:sz w:val="22"/>
          <w:szCs w:val="22"/>
        </w:rPr>
        <w:t xml:space="preserve">The abbey of Clare is very well seen </w:t>
      </w:r>
      <w:r w:rsidRPr="001A598B">
        <w:rPr>
          <w:rStyle w:val="Bodytext27pt"/>
          <w:rFonts w:asciiTheme="minorHAnsi" w:hAnsiTheme="minorHAnsi"/>
          <w:b w:val="0"/>
          <w:sz w:val="22"/>
          <w:szCs w:val="22"/>
        </w:rPr>
        <w:t>(r),</w:t>
      </w:r>
      <w:r w:rsidRPr="00062449">
        <w:rPr>
          <w:rStyle w:val="Bodytext27pt"/>
          <w:rFonts w:asciiTheme="minorHAnsi" w:hAnsiTheme="minorHAnsi"/>
          <w:sz w:val="22"/>
          <w:szCs w:val="22"/>
        </w:rPr>
        <w:t xml:space="preserve"> </w:t>
      </w:r>
      <w:r w:rsidRPr="00062449">
        <w:rPr>
          <w:rFonts w:asciiTheme="minorHAnsi" w:hAnsiTheme="minorHAnsi"/>
          <w:sz w:val="22"/>
          <w:szCs w:val="22"/>
        </w:rPr>
        <w:t xml:space="preserve">as the line curves round it so as to show three sides and the interior of the church. We reach </w:t>
      </w:r>
      <w:r w:rsidRPr="001A598B">
        <w:rPr>
          <w:rStyle w:val="Bodytext27pt"/>
          <w:rFonts w:asciiTheme="minorHAnsi" w:hAnsiTheme="minorHAnsi"/>
          <w:b w:val="0"/>
          <w:sz w:val="22"/>
          <w:szCs w:val="22"/>
        </w:rPr>
        <w:t>Ennis</w:t>
      </w:r>
      <w:r w:rsidRPr="00062449">
        <w:rPr>
          <w:rStyle w:val="Bodytext27pt"/>
          <w:rFonts w:asciiTheme="minorHAnsi" w:hAnsiTheme="minorHAnsi"/>
          <w:sz w:val="22"/>
          <w:szCs w:val="22"/>
        </w:rPr>
        <w:t xml:space="preserve"> </w:t>
      </w:r>
      <w:r w:rsidRPr="00062449">
        <w:rPr>
          <w:rFonts w:asciiTheme="minorHAnsi" w:hAnsiTheme="minorHAnsi"/>
          <w:sz w:val="22"/>
          <w:szCs w:val="22"/>
        </w:rPr>
        <w:t xml:space="preserve">in a few minutes, and change into the carriages of the West Clare </w:t>
      </w:r>
      <w:r w:rsidR="001A598B">
        <w:rPr>
          <w:rFonts w:asciiTheme="minorHAnsi" w:hAnsiTheme="minorHAnsi"/>
          <w:sz w:val="22"/>
          <w:szCs w:val="22"/>
        </w:rPr>
        <w:t>R</w:t>
      </w:r>
      <w:r w:rsidRPr="00062449">
        <w:rPr>
          <w:rFonts w:asciiTheme="minorHAnsi" w:hAnsiTheme="minorHAnsi"/>
          <w:sz w:val="22"/>
          <w:szCs w:val="22"/>
        </w:rPr>
        <w:t>ailway.</w:t>
      </w:r>
    </w:p>
    <w:p w:rsidR="00914D9A" w:rsidRPr="00062449" w:rsidRDefault="000865A2" w:rsidP="00C147DC">
      <w:pPr>
        <w:pStyle w:val="Bodytext20"/>
        <w:shd w:val="clear" w:color="auto" w:fill="auto"/>
        <w:tabs>
          <w:tab w:val="left" w:pos="0"/>
        </w:tabs>
        <w:spacing w:before="0" w:after="0" w:line="240" w:lineRule="auto"/>
        <w:ind w:right="340" w:firstLine="142"/>
        <w:jc w:val="both"/>
        <w:rPr>
          <w:rFonts w:asciiTheme="minorHAnsi" w:hAnsiTheme="minorHAnsi"/>
          <w:sz w:val="22"/>
          <w:szCs w:val="22"/>
        </w:rPr>
      </w:pPr>
      <w:r w:rsidRPr="00062449">
        <w:rPr>
          <w:rFonts w:asciiTheme="minorHAnsi" w:hAnsiTheme="minorHAnsi"/>
          <w:sz w:val="22"/>
          <w:szCs w:val="22"/>
        </w:rPr>
        <w:t xml:space="preserve">The line curves round Ennis, crossing the Fergus again. We note near the bridge the modern house of Clonroad, on the site of the O'Briens’ palace, and </w:t>
      </w:r>
      <w:r w:rsidRPr="001A598B">
        <w:rPr>
          <w:rStyle w:val="Bodytext27pt"/>
          <w:rFonts w:asciiTheme="minorHAnsi" w:hAnsiTheme="minorHAnsi"/>
          <w:b w:val="0"/>
          <w:sz w:val="22"/>
          <w:szCs w:val="22"/>
        </w:rPr>
        <w:t>(r)</w:t>
      </w:r>
      <w:r w:rsidRPr="00062449">
        <w:rPr>
          <w:rStyle w:val="Bodytext27pt"/>
          <w:rFonts w:asciiTheme="minorHAnsi" w:hAnsiTheme="minorHAnsi"/>
          <w:sz w:val="22"/>
          <w:szCs w:val="22"/>
        </w:rPr>
        <w:t xml:space="preserve"> </w:t>
      </w:r>
      <w:r w:rsidRPr="00062449">
        <w:rPr>
          <w:rFonts w:asciiTheme="minorHAnsi" w:hAnsiTheme="minorHAnsi"/>
          <w:sz w:val="22"/>
          <w:szCs w:val="22"/>
        </w:rPr>
        <w:t xml:space="preserve">the nearly levelled but remarkable castle of the O’Briens at Knockanoura. Clonroad was founded in the time of Donchad Cairbrech O’Brien before 1240. Conor </w:t>
      </w:r>
      <w:r w:rsidR="001A598B">
        <w:rPr>
          <w:rFonts w:asciiTheme="minorHAnsi" w:hAnsiTheme="minorHAnsi"/>
          <w:sz w:val="22"/>
          <w:szCs w:val="22"/>
        </w:rPr>
        <w:t>R</w:t>
      </w:r>
      <w:r w:rsidRPr="00062449">
        <w:rPr>
          <w:rFonts w:asciiTheme="minorHAnsi" w:hAnsiTheme="minorHAnsi"/>
          <w:sz w:val="22"/>
          <w:szCs w:val="22"/>
        </w:rPr>
        <w:t xml:space="preserve">oe (“na Siudaine”) O’Brien and his grandson Torlough enlarged it, the latter having built a tower, of which a sketch by Dyneley in 1680 is alone extant. It was levelled by the Gores early in the last century. After passing the asylum we see the church and round tower of Dromcliff </w:t>
      </w:r>
      <w:r w:rsidRPr="001A598B">
        <w:rPr>
          <w:rStyle w:val="Bodytext2Constantia"/>
          <w:rFonts w:asciiTheme="minorHAnsi" w:hAnsiTheme="minorHAnsi"/>
          <w:b w:val="0"/>
          <w:sz w:val="22"/>
          <w:szCs w:val="22"/>
        </w:rPr>
        <w:t>(r),</w:t>
      </w:r>
      <w:r w:rsidRPr="00062449">
        <w:rPr>
          <w:rStyle w:val="Bodytext2Constantia"/>
          <w:rFonts w:asciiTheme="minorHAnsi" w:hAnsiTheme="minorHAnsi"/>
          <w:sz w:val="22"/>
          <w:szCs w:val="22"/>
        </w:rPr>
        <w:t xml:space="preserve"> </w:t>
      </w:r>
      <w:r w:rsidRPr="00062449">
        <w:rPr>
          <w:rFonts w:asciiTheme="minorHAnsi" w:hAnsiTheme="minorHAnsi"/>
          <w:sz w:val="22"/>
          <w:szCs w:val="22"/>
        </w:rPr>
        <w:t xml:space="preserve">and the castles of Shallee and Magowna on the more distant hills to the left. We cross the shallow old bed of the Fergus and pass close to the very perfect castle of Ballygriffy </w:t>
      </w:r>
      <w:r w:rsidRPr="001A598B">
        <w:rPr>
          <w:rStyle w:val="Bodytext27pt"/>
          <w:rFonts w:asciiTheme="minorHAnsi" w:hAnsiTheme="minorHAnsi"/>
          <w:b w:val="0"/>
          <w:sz w:val="22"/>
          <w:szCs w:val="22"/>
        </w:rPr>
        <w:t>(r)</w:t>
      </w:r>
      <w:r w:rsidRPr="00062449">
        <w:rPr>
          <w:rStyle w:val="Bodytext27pt"/>
          <w:rFonts w:asciiTheme="minorHAnsi" w:hAnsiTheme="minorHAnsi"/>
          <w:sz w:val="22"/>
          <w:szCs w:val="22"/>
        </w:rPr>
        <w:t xml:space="preserve"> </w:t>
      </w:r>
      <w:r w:rsidRPr="00062449">
        <w:rPr>
          <w:rFonts w:asciiTheme="minorHAnsi" w:hAnsiTheme="minorHAnsi"/>
          <w:sz w:val="22"/>
          <w:szCs w:val="22"/>
        </w:rPr>
        <w:t xml:space="preserve">guarding the old ford. Farther on can be seen </w:t>
      </w:r>
      <w:r w:rsidRPr="001A598B">
        <w:rPr>
          <w:rStyle w:val="Bodytext2Constantia"/>
          <w:rFonts w:asciiTheme="minorHAnsi" w:hAnsiTheme="minorHAnsi"/>
          <w:b w:val="0"/>
          <w:sz w:val="22"/>
          <w:szCs w:val="22"/>
        </w:rPr>
        <w:t>(l)</w:t>
      </w:r>
      <w:r w:rsidRPr="00062449">
        <w:rPr>
          <w:rStyle w:val="Bodytext2Constantia"/>
          <w:rFonts w:asciiTheme="minorHAnsi" w:hAnsiTheme="minorHAnsi"/>
          <w:sz w:val="22"/>
          <w:szCs w:val="22"/>
        </w:rPr>
        <w:t xml:space="preserve"> </w:t>
      </w:r>
      <w:r w:rsidRPr="00062449">
        <w:rPr>
          <w:rFonts w:asciiTheme="minorHAnsi" w:hAnsiTheme="minorHAnsi"/>
          <w:sz w:val="22"/>
          <w:szCs w:val="22"/>
        </w:rPr>
        <w:t xml:space="preserve">the little road-bridge near which commenced the battle of Dysert O’Dea in 1318. The castle of Dysert appears beyond the lake of Ballycullinan </w:t>
      </w:r>
      <w:r w:rsidRPr="001A598B">
        <w:rPr>
          <w:rStyle w:val="Bodytext27pt"/>
          <w:rFonts w:asciiTheme="minorHAnsi" w:hAnsiTheme="minorHAnsi"/>
          <w:b w:val="0"/>
          <w:sz w:val="22"/>
          <w:szCs w:val="22"/>
        </w:rPr>
        <w:t>(l),</w:t>
      </w:r>
      <w:r w:rsidRPr="00062449">
        <w:rPr>
          <w:rStyle w:val="Bodytext27pt"/>
          <w:rFonts w:asciiTheme="minorHAnsi" w:hAnsiTheme="minorHAnsi"/>
          <w:sz w:val="22"/>
          <w:szCs w:val="22"/>
        </w:rPr>
        <w:t xml:space="preserve"> </w:t>
      </w:r>
      <w:r w:rsidRPr="00062449">
        <w:rPr>
          <w:rFonts w:asciiTheme="minorHAnsi" w:hAnsiTheme="minorHAnsi"/>
          <w:sz w:val="22"/>
          <w:szCs w:val="22"/>
        </w:rPr>
        <w:t xml:space="preserve">but the church and round tower are hidden by the trees. We pass the tall fragment of Cragmoher (Cahermoher) Castle </w:t>
      </w:r>
      <w:r w:rsidRPr="001A598B">
        <w:rPr>
          <w:rStyle w:val="Bodytext27pt"/>
          <w:rFonts w:asciiTheme="minorHAnsi" w:hAnsiTheme="minorHAnsi"/>
          <w:b w:val="0"/>
          <w:sz w:val="22"/>
          <w:szCs w:val="22"/>
        </w:rPr>
        <w:t>(l)</w:t>
      </w:r>
      <w:r w:rsidRPr="00062449">
        <w:rPr>
          <w:rStyle w:val="Bodytext27pt"/>
          <w:rFonts w:asciiTheme="minorHAnsi" w:hAnsiTheme="minorHAnsi"/>
          <w:sz w:val="22"/>
          <w:szCs w:val="22"/>
        </w:rPr>
        <w:t xml:space="preserve"> </w:t>
      </w:r>
      <w:r w:rsidRPr="00062449">
        <w:rPr>
          <w:rFonts w:asciiTheme="minorHAnsi" w:hAnsiTheme="minorHAnsi"/>
          <w:sz w:val="22"/>
          <w:szCs w:val="22"/>
        </w:rPr>
        <w:t>and see to the right beyond the village of Corofin, Ballyportry Castle and the bare rock terraces of Glasgeivnagh and Mullach, the outposts of the Burren.</w:t>
      </w:r>
    </w:p>
    <w:p w:rsidR="00914D9A" w:rsidRPr="00062449" w:rsidRDefault="000865A2" w:rsidP="00C147DC">
      <w:pPr>
        <w:pStyle w:val="Bodytext20"/>
        <w:shd w:val="clear" w:color="auto" w:fill="auto"/>
        <w:tabs>
          <w:tab w:val="left" w:pos="0"/>
        </w:tabs>
        <w:spacing w:before="0" w:after="243" w:line="240" w:lineRule="auto"/>
        <w:ind w:right="340" w:firstLine="142"/>
        <w:jc w:val="both"/>
        <w:rPr>
          <w:rFonts w:asciiTheme="minorHAnsi" w:hAnsiTheme="minorHAnsi"/>
          <w:sz w:val="22"/>
          <w:szCs w:val="22"/>
        </w:rPr>
      </w:pPr>
      <w:r w:rsidRPr="00062449">
        <w:rPr>
          <w:rFonts w:asciiTheme="minorHAnsi" w:hAnsiTheme="minorHAnsi"/>
          <w:sz w:val="22"/>
          <w:szCs w:val="22"/>
        </w:rPr>
        <w:t xml:space="preserve">The journey from </w:t>
      </w:r>
      <w:r w:rsidRPr="001A598B">
        <w:rPr>
          <w:rStyle w:val="Bodytext27pt"/>
          <w:rFonts w:asciiTheme="minorHAnsi" w:hAnsiTheme="minorHAnsi"/>
          <w:b w:val="0"/>
          <w:sz w:val="22"/>
          <w:szCs w:val="22"/>
        </w:rPr>
        <w:t>Corofin</w:t>
      </w:r>
      <w:r w:rsidRPr="00062449">
        <w:rPr>
          <w:rStyle w:val="Bodytext27pt"/>
          <w:rFonts w:asciiTheme="minorHAnsi" w:hAnsiTheme="minorHAnsi"/>
          <w:sz w:val="22"/>
          <w:szCs w:val="22"/>
        </w:rPr>
        <w:t xml:space="preserve"> </w:t>
      </w:r>
      <w:r w:rsidRPr="00062449">
        <w:rPr>
          <w:rFonts w:asciiTheme="minorHAnsi" w:hAnsiTheme="minorHAnsi"/>
          <w:sz w:val="22"/>
          <w:szCs w:val="22"/>
        </w:rPr>
        <w:t>is of comparatively little interest. Some pretty water runnels and wooded scenery occur as we run round the end of Inchiquin Hill (Keentlae). From the brow next the railway sprang Finn’s brave hound Bran with a deer into the Lake of Tirmicbrain; this lake and that of Inchiquin are hidden by rising ground. The rest of the journey is through an uninteresting boggy country, the only objects</w:t>
      </w:r>
    </w:p>
    <w:p w:rsidR="00914D9A" w:rsidRPr="001A598B" w:rsidRDefault="000865A2" w:rsidP="00C147DC">
      <w:pPr>
        <w:pStyle w:val="Bodytext40"/>
        <w:shd w:val="clear" w:color="auto" w:fill="auto"/>
        <w:tabs>
          <w:tab w:val="left" w:pos="0"/>
        </w:tabs>
        <w:spacing w:before="0" w:line="240" w:lineRule="auto"/>
        <w:ind w:right="60" w:firstLine="142"/>
        <w:rPr>
          <w:rFonts w:asciiTheme="minorHAnsi" w:hAnsiTheme="minorHAnsi"/>
          <w:sz w:val="20"/>
          <w:szCs w:val="20"/>
        </w:rPr>
      </w:pPr>
      <w:r w:rsidRPr="001A598B">
        <w:rPr>
          <w:rFonts w:asciiTheme="minorHAnsi" w:hAnsiTheme="minorHAnsi"/>
          <w:sz w:val="20"/>
          <w:szCs w:val="20"/>
          <w:vertAlign w:val="superscript"/>
        </w:rPr>
        <w:t>1</w:t>
      </w:r>
      <w:r w:rsidRPr="001A598B">
        <w:rPr>
          <w:rFonts w:asciiTheme="minorHAnsi" w:hAnsiTheme="minorHAnsi"/>
          <w:sz w:val="20"/>
          <w:szCs w:val="20"/>
        </w:rPr>
        <w:t xml:space="preserve"> </w:t>
      </w:r>
      <w:r w:rsidR="001A598B" w:rsidRPr="006B1178">
        <w:rPr>
          <w:rFonts w:asciiTheme="minorHAnsi" w:hAnsiTheme="minorHAnsi"/>
          <w:i/>
          <w:sz w:val="20"/>
          <w:szCs w:val="20"/>
        </w:rPr>
        <w:t>R</w:t>
      </w:r>
      <w:r w:rsidRPr="001A598B">
        <w:rPr>
          <w:rStyle w:val="Bodytext4Italic"/>
          <w:rFonts w:asciiTheme="minorHAnsi" w:hAnsiTheme="minorHAnsi"/>
          <w:sz w:val="20"/>
          <w:szCs w:val="20"/>
        </w:rPr>
        <w:t>ecte</w:t>
      </w:r>
      <w:r w:rsidRPr="001A598B">
        <w:rPr>
          <w:rFonts w:asciiTheme="minorHAnsi" w:hAnsiTheme="minorHAnsi"/>
          <w:sz w:val="20"/>
          <w:szCs w:val="20"/>
        </w:rPr>
        <w:t xml:space="preserve"> Ath solais, the “Ford of the Light.”</w:t>
      </w:r>
      <w:r w:rsidRPr="001A598B">
        <w:rPr>
          <w:rFonts w:asciiTheme="minorHAnsi" w:hAnsiTheme="minorHAnsi"/>
          <w:sz w:val="20"/>
          <w:szCs w:val="20"/>
        </w:rPr>
        <w:br w:type="page"/>
      </w:r>
    </w:p>
    <w:p w:rsidR="00914D9A" w:rsidRPr="00062449" w:rsidRDefault="000865A2" w:rsidP="00C147DC">
      <w:pPr>
        <w:pStyle w:val="Heading450"/>
        <w:keepNext/>
        <w:keepLines/>
        <w:shd w:val="clear" w:color="auto" w:fill="auto"/>
        <w:tabs>
          <w:tab w:val="left" w:pos="0"/>
          <w:tab w:val="left" w:pos="5885"/>
        </w:tabs>
        <w:spacing w:after="181" w:line="240" w:lineRule="auto"/>
        <w:ind w:left="2700" w:firstLine="142"/>
        <w:rPr>
          <w:rFonts w:asciiTheme="minorHAnsi" w:hAnsiTheme="minorHAnsi"/>
          <w:sz w:val="22"/>
          <w:szCs w:val="22"/>
        </w:rPr>
      </w:pPr>
      <w:r w:rsidRPr="00062449">
        <w:rPr>
          <w:rFonts w:asciiTheme="minorHAnsi" w:hAnsiTheme="minorHAnsi"/>
          <w:sz w:val="22"/>
          <w:szCs w:val="22"/>
        </w:rPr>
        <w:lastRenderedPageBreak/>
        <w:t>PROCEEDINGS.</w:t>
      </w:r>
      <w:r w:rsidRPr="00062449">
        <w:rPr>
          <w:rFonts w:asciiTheme="minorHAnsi" w:hAnsiTheme="minorHAnsi"/>
          <w:sz w:val="22"/>
          <w:szCs w:val="22"/>
        </w:rPr>
        <w:tab/>
      </w:r>
      <w:r w:rsidRPr="00062449">
        <w:rPr>
          <w:rStyle w:val="Heading45Italic"/>
          <w:rFonts w:asciiTheme="minorHAnsi" w:hAnsiTheme="minorHAnsi"/>
          <w:sz w:val="22"/>
          <w:szCs w:val="22"/>
        </w:rPr>
        <w:t>Zí\9</w:t>
      </w:r>
    </w:p>
    <w:p w:rsidR="00914D9A" w:rsidRPr="00062449" w:rsidRDefault="0086367C" w:rsidP="00C147DC">
      <w:pPr>
        <w:pStyle w:val="Bodytext20"/>
        <w:shd w:val="clear" w:color="auto" w:fill="auto"/>
        <w:tabs>
          <w:tab w:val="left" w:pos="0"/>
        </w:tabs>
        <w:spacing w:before="0" w:after="185" w:line="240" w:lineRule="auto"/>
        <w:ind w:firstLine="142"/>
        <w:jc w:val="both"/>
        <w:rPr>
          <w:rFonts w:asciiTheme="minorHAnsi" w:hAnsiTheme="minorHAnsi"/>
          <w:sz w:val="22"/>
          <w:szCs w:val="22"/>
        </w:rPr>
      </w:pPr>
      <w:r>
        <w:rPr>
          <w:rFonts w:asciiTheme="minorHAnsi" w:hAnsiTheme="minorHAnsi"/>
          <w:sz w:val="22"/>
          <w:szCs w:val="22"/>
        </w:rPr>
        <w:pict>
          <v:shapetype id="_x0000_t202" coordsize="21600,21600" o:spt="202" path="m,l,21600r21600,l21600,xe">
            <v:stroke joinstyle="miter"/>
            <v:path gradientshapeok="t" o:connecttype="rect"/>
          </v:shapetype>
          <v:shape id="_x0000_s1029" type="#_x0000_t202" style="position:absolute;left:0;text-align:left;margin-left:305.3pt;margin-top:-25.65pt;width:20.4pt;height:13.4pt;z-index:-251662848;mso-wrap-distance-left:5pt;mso-wrap-distance-right:5pt;mso-position-horizontal-relative:margin" filled="f" stroked="f">
            <v:textbox style="mso-next-textbox:#_x0000_s1029;mso-fit-shape-to-text:t" inset="0,0,0,0">
              <w:txbxContent>
                <w:p w:rsidR="006D2A9C" w:rsidRPr="001A598B" w:rsidRDefault="006D2A9C">
                  <w:pPr>
                    <w:pStyle w:val="Bodytext8"/>
                    <w:shd w:val="clear" w:color="auto" w:fill="auto"/>
                    <w:spacing w:line="210" w:lineRule="exact"/>
                  </w:pPr>
                  <w:r w:rsidRPr="001A598B">
                    <w:rPr>
                      <w:rStyle w:val="Bodytext8Spacing0ptExact"/>
                      <w:bCs/>
                    </w:rPr>
                    <w:t>279</w:t>
                  </w:r>
                </w:p>
              </w:txbxContent>
            </v:textbox>
            <w10:wrap type="square" anchorx="margin"/>
          </v:shape>
        </w:pict>
      </w:r>
      <w:r w:rsidR="000865A2" w:rsidRPr="00062449">
        <w:rPr>
          <w:rFonts w:asciiTheme="minorHAnsi" w:hAnsiTheme="minorHAnsi"/>
          <w:sz w:val="22"/>
          <w:szCs w:val="22"/>
        </w:rPr>
        <w:t xml:space="preserve">of interest being Mount Callan </w:t>
      </w:r>
      <w:r w:rsidR="000865A2" w:rsidRPr="00062449">
        <w:rPr>
          <w:rStyle w:val="Bodytext2SmallCaps"/>
          <w:rFonts w:asciiTheme="minorHAnsi" w:hAnsiTheme="minorHAnsi"/>
          <w:sz w:val="22"/>
          <w:szCs w:val="22"/>
        </w:rPr>
        <w:t>(l)</w:t>
      </w:r>
      <w:r w:rsidR="000865A2" w:rsidRPr="00062449">
        <w:rPr>
          <w:rFonts w:asciiTheme="minorHAnsi" w:hAnsiTheme="minorHAnsi"/>
          <w:sz w:val="22"/>
          <w:szCs w:val="22"/>
        </w:rPr>
        <w:t xml:space="preserve"> and the shattered castle of Glen</w:t>
      </w:r>
      <w:r w:rsidR="000865A2" w:rsidRPr="00062449">
        <w:rPr>
          <w:rFonts w:asciiTheme="minorHAnsi" w:hAnsiTheme="minorHAnsi"/>
          <w:sz w:val="22"/>
          <w:szCs w:val="22"/>
          <w:vertAlign w:val="superscript"/>
        </w:rPr>
        <w:t>1</w:t>
      </w:r>
      <w:r w:rsidR="000865A2" w:rsidRPr="00062449">
        <w:rPr>
          <w:rFonts w:asciiTheme="minorHAnsi" w:hAnsiTheme="minorHAnsi"/>
          <w:sz w:val="22"/>
          <w:szCs w:val="22"/>
        </w:rPr>
        <w:t xml:space="preserve"> (</w:t>
      </w:r>
      <w:r w:rsidR="001A598B">
        <w:rPr>
          <w:rFonts w:asciiTheme="minorHAnsi" w:hAnsiTheme="minorHAnsi"/>
          <w:sz w:val="22"/>
          <w:szCs w:val="22"/>
        </w:rPr>
        <w:t>R</w:t>
      </w:r>
      <w:r w:rsidR="000865A2" w:rsidRPr="00062449">
        <w:rPr>
          <w:rFonts w:asciiTheme="minorHAnsi" w:hAnsiTheme="minorHAnsi"/>
          <w:sz w:val="22"/>
          <w:szCs w:val="22"/>
        </w:rPr>
        <w:t>). Tradition says that a wizard flew away from his wife, with half of his castle, to Glen, the other half being at Shallee. Directly after passing its crumbling walls we reach Ennistymon.</w:t>
      </w:r>
    </w:p>
    <w:p w:rsidR="00914D9A" w:rsidRPr="00062449" w:rsidRDefault="000865A2" w:rsidP="00C147DC">
      <w:pPr>
        <w:pStyle w:val="Bodytext190"/>
        <w:shd w:val="clear" w:color="auto" w:fill="auto"/>
        <w:tabs>
          <w:tab w:val="left" w:pos="0"/>
        </w:tabs>
        <w:spacing w:before="0" w:after="54" w:line="240" w:lineRule="auto"/>
        <w:ind w:firstLine="142"/>
        <w:rPr>
          <w:rFonts w:asciiTheme="minorHAnsi" w:hAnsiTheme="minorHAnsi"/>
          <w:sz w:val="22"/>
          <w:szCs w:val="22"/>
        </w:rPr>
      </w:pPr>
      <w:bookmarkStart w:id="4" w:name="Ennistymon"/>
      <w:bookmarkEnd w:id="4"/>
      <w:r w:rsidRPr="00062449">
        <w:rPr>
          <w:rStyle w:val="Bodytext19SmallCaps"/>
          <w:rFonts w:asciiTheme="minorHAnsi" w:hAnsiTheme="minorHAnsi"/>
          <w:b/>
          <w:bCs/>
          <w:sz w:val="22"/>
          <w:szCs w:val="22"/>
        </w:rPr>
        <w:t>Ennistymon.</w:t>
      </w:r>
    </w:p>
    <w:p w:rsidR="00914D9A" w:rsidRPr="00062449" w:rsidRDefault="000865A2" w:rsidP="00C147DC">
      <w:pPr>
        <w:pStyle w:val="Bodytext20"/>
        <w:shd w:val="clear" w:color="auto" w:fill="auto"/>
        <w:tabs>
          <w:tab w:val="left" w:pos="0"/>
        </w:tabs>
        <w:spacing w:before="0" w:after="0" w:line="240" w:lineRule="auto"/>
        <w:ind w:firstLine="142"/>
        <w:jc w:val="both"/>
        <w:rPr>
          <w:rFonts w:asciiTheme="minorHAnsi" w:hAnsiTheme="minorHAnsi"/>
          <w:sz w:val="22"/>
          <w:szCs w:val="22"/>
        </w:rPr>
      </w:pPr>
      <w:r w:rsidRPr="00062449">
        <w:rPr>
          <w:rFonts w:asciiTheme="minorHAnsi" w:hAnsiTheme="minorHAnsi"/>
          <w:sz w:val="22"/>
          <w:szCs w:val="22"/>
        </w:rPr>
        <w:t>Ennistymon (Inisdiomain) only figures in history</w:t>
      </w:r>
      <w:r w:rsidRPr="00062449">
        <w:rPr>
          <w:rFonts w:asciiTheme="minorHAnsi" w:hAnsiTheme="minorHAnsi"/>
          <w:sz w:val="22"/>
          <w:szCs w:val="22"/>
          <w:vertAlign w:val="superscript"/>
        </w:rPr>
        <w:t>2</w:t>
      </w:r>
      <w:r w:rsidRPr="00062449">
        <w:rPr>
          <w:rFonts w:asciiTheme="minorHAnsi" w:hAnsiTheme="minorHAnsi"/>
          <w:sz w:val="22"/>
          <w:szCs w:val="22"/>
        </w:rPr>
        <w:t xml:space="preserve"> from 1588 as a castle of the O’Briens, of whom the present owner, Henry </w:t>
      </w:r>
      <w:r w:rsidR="00F03375">
        <w:rPr>
          <w:rFonts w:asciiTheme="minorHAnsi" w:hAnsiTheme="minorHAnsi"/>
          <w:sz w:val="22"/>
          <w:szCs w:val="22"/>
        </w:rPr>
        <w:t>V</w:t>
      </w:r>
      <w:r w:rsidRPr="00062449">
        <w:rPr>
          <w:rFonts w:asciiTheme="minorHAnsi" w:hAnsiTheme="minorHAnsi"/>
          <w:sz w:val="22"/>
          <w:szCs w:val="22"/>
        </w:rPr>
        <w:t xml:space="preserve">. Macnamara, </w:t>
      </w:r>
      <w:r w:rsidR="00F03375">
        <w:rPr>
          <w:rFonts w:asciiTheme="minorHAnsi" w:hAnsiTheme="minorHAnsi"/>
          <w:sz w:val="22"/>
          <w:szCs w:val="22"/>
        </w:rPr>
        <w:t>D</w:t>
      </w:r>
      <w:r w:rsidRPr="00062449">
        <w:rPr>
          <w:rStyle w:val="Bodytext27pt1"/>
          <w:rFonts w:asciiTheme="minorHAnsi" w:hAnsiTheme="minorHAnsi"/>
          <w:sz w:val="22"/>
          <w:szCs w:val="22"/>
        </w:rPr>
        <w:t>.</w:t>
      </w:r>
      <w:r w:rsidR="00F03375">
        <w:rPr>
          <w:rStyle w:val="Bodytext27pt1"/>
          <w:rFonts w:asciiTheme="minorHAnsi" w:hAnsiTheme="minorHAnsi"/>
          <w:sz w:val="22"/>
          <w:szCs w:val="22"/>
        </w:rPr>
        <w:t xml:space="preserve"> </w:t>
      </w:r>
      <w:r w:rsidR="00F03375" w:rsidRPr="00F03375">
        <w:rPr>
          <w:rStyle w:val="Bodytext27pt1"/>
          <w:rFonts w:asciiTheme="minorHAnsi" w:hAnsiTheme="minorHAnsi"/>
          <w:b w:val="0"/>
          <w:sz w:val="22"/>
          <w:szCs w:val="22"/>
        </w:rPr>
        <w:t>L</w:t>
      </w:r>
      <w:r w:rsidRPr="00F03375">
        <w:rPr>
          <w:rStyle w:val="Bodytext27pt1"/>
          <w:rFonts w:asciiTheme="minorHAnsi" w:hAnsiTheme="minorHAnsi"/>
          <w:b w:val="0"/>
          <w:sz w:val="22"/>
          <w:szCs w:val="22"/>
        </w:rPr>
        <w:t>.</w:t>
      </w:r>
      <w:r w:rsidRPr="00062449">
        <w:rPr>
          <w:rStyle w:val="Bodytext27pt1"/>
          <w:rFonts w:asciiTheme="minorHAnsi" w:hAnsiTheme="minorHAnsi"/>
          <w:sz w:val="22"/>
          <w:szCs w:val="22"/>
        </w:rPr>
        <w:t xml:space="preserve">, </w:t>
      </w:r>
      <w:r w:rsidRPr="00062449">
        <w:rPr>
          <w:rFonts w:asciiTheme="minorHAnsi" w:hAnsiTheme="minorHAnsi"/>
          <w:sz w:val="22"/>
          <w:szCs w:val="22"/>
        </w:rPr>
        <w:t>is a lineal descendant. In 1582 various members of the O’Conor family made over their rights to Turlough O’Brien of Inishdyman. Among the places so granted figure Innistymon, Dough Iconor, Liscannor, and Dunnagoar.</w:t>
      </w:r>
      <w:r w:rsidRPr="00062449">
        <w:rPr>
          <w:rFonts w:asciiTheme="minorHAnsi" w:hAnsiTheme="minorHAnsi"/>
          <w:sz w:val="22"/>
          <w:szCs w:val="22"/>
          <w:vertAlign w:val="superscript"/>
        </w:rPr>
        <w:t>3</w:t>
      </w:r>
      <w:r w:rsidRPr="00062449">
        <w:rPr>
          <w:rFonts w:asciiTheme="minorHAnsi" w:hAnsiTheme="minorHAnsi"/>
          <w:sz w:val="22"/>
          <w:szCs w:val="22"/>
        </w:rPr>
        <w:t xml:space="preserve"> The purport of this deed is not clear; for we find the O’Briens in full possession at least three years earlier. Donogh O’Brien of Inyshtymon died 1599, holding castles at Innyshtymon and Lyskannor, with the stone fort of Drommore, or Dromfinglas (Cragmoher, Corofin), his son, Sir Terence O’Brien, succeeded. His son, Murrogh, was aged 8 in 1593.</w:t>
      </w:r>
      <w:r w:rsidRPr="00062449">
        <w:rPr>
          <w:rFonts w:asciiTheme="minorHAnsi" w:hAnsiTheme="minorHAnsi"/>
          <w:sz w:val="22"/>
          <w:szCs w:val="22"/>
          <w:vertAlign w:val="superscript"/>
        </w:rPr>
        <w:t>4</w:t>
      </w:r>
      <w:r w:rsidRPr="00062449">
        <w:rPr>
          <w:rFonts w:asciiTheme="minorHAnsi" w:hAnsiTheme="minorHAnsi"/>
          <w:sz w:val="22"/>
          <w:szCs w:val="22"/>
        </w:rPr>
        <w:t xml:space="preserve"> We will, in a note on Dough, enumerate the various owners of it and Ennistymon during the 17th century. The O’Briens were under the fro</w:t>
      </w:r>
      <w:r w:rsidR="00F03375">
        <w:rPr>
          <w:rFonts w:asciiTheme="minorHAnsi" w:hAnsiTheme="minorHAnsi"/>
          <w:sz w:val="22"/>
          <w:szCs w:val="22"/>
        </w:rPr>
        <w:t>wn of the Government in 1699, “</w:t>
      </w:r>
      <w:r w:rsidRPr="00062449">
        <w:rPr>
          <w:rFonts w:asciiTheme="minorHAnsi" w:hAnsiTheme="minorHAnsi"/>
          <w:sz w:val="22"/>
          <w:szCs w:val="22"/>
        </w:rPr>
        <w:t>Pursuant to the warrant of Captain Purdon and Captain Sta</w:t>
      </w:r>
      <w:r w:rsidR="00F03375">
        <w:rPr>
          <w:rFonts w:asciiTheme="minorHAnsi" w:hAnsiTheme="minorHAnsi"/>
          <w:sz w:val="22"/>
          <w:szCs w:val="22"/>
        </w:rPr>
        <w:t>m</w:t>
      </w:r>
      <w:r w:rsidRPr="00062449">
        <w:rPr>
          <w:rFonts w:asciiTheme="minorHAnsi" w:hAnsiTheme="minorHAnsi"/>
          <w:sz w:val="22"/>
          <w:szCs w:val="22"/>
        </w:rPr>
        <w:t>ers for searching the house and castle of Innis-diman for arms, I hereby certify to have found ... 1 fowling piece, 1 brass blunderbuss, all which I engage to deliver to Captain Purdon.”</w:t>
      </w:r>
      <w:r w:rsidRPr="00062449">
        <w:rPr>
          <w:rFonts w:asciiTheme="minorHAnsi" w:hAnsiTheme="minorHAnsi"/>
          <w:sz w:val="22"/>
          <w:szCs w:val="22"/>
          <w:vertAlign w:val="superscript"/>
        </w:rPr>
        <w:t xml:space="preserve">5 </w:t>
      </w:r>
      <w:r w:rsidRPr="00062449">
        <w:rPr>
          <w:rFonts w:asciiTheme="minorHAnsi" w:hAnsiTheme="minorHAnsi"/>
          <w:sz w:val="22"/>
          <w:szCs w:val="22"/>
        </w:rPr>
        <w:t>In the gable of the present house, on the north side, may be seen the end wall of this castle, with plain, three-light windows, having rectangular hoods and oblong lights, clearly of the Elizabethan period. In the house are a fine set of portraits, many of persons who helped to make history in Clare in the seventeenth century.</w:t>
      </w:r>
      <w:r w:rsidRPr="00062449">
        <w:rPr>
          <w:rFonts w:asciiTheme="minorHAnsi" w:hAnsiTheme="minorHAnsi"/>
          <w:sz w:val="22"/>
          <w:szCs w:val="22"/>
          <w:vertAlign w:val="superscript"/>
        </w:rPr>
        <w:t>6</w:t>
      </w:r>
    </w:p>
    <w:p w:rsidR="00914D9A" w:rsidRPr="00062449" w:rsidRDefault="000865A2" w:rsidP="00C147DC">
      <w:pPr>
        <w:pStyle w:val="Bodytext20"/>
        <w:shd w:val="clear" w:color="auto" w:fill="auto"/>
        <w:tabs>
          <w:tab w:val="left" w:pos="0"/>
        </w:tabs>
        <w:spacing w:before="0" w:after="172" w:line="240" w:lineRule="auto"/>
        <w:ind w:firstLine="142"/>
        <w:jc w:val="both"/>
        <w:rPr>
          <w:rFonts w:asciiTheme="minorHAnsi" w:hAnsiTheme="minorHAnsi"/>
          <w:sz w:val="22"/>
          <w:szCs w:val="22"/>
        </w:rPr>
      </w:pPr>
      <w:r w:rsidRPr="00062449">
        <w:rPr>
          <w:rFonts w:asciiTheme="minorHAnsi" w:hAnsiTheme="minorHAnsi"/>
          <w:sz w:val="22"/>
          <w:szCs w:val="22"/>
        </w:rPr>
        <w:t>An old featureless church of the reign of George III.</w:t>
      </w:r>
      <w:r w:rsidRPr="00062449">
        <w:rPr>
          <w:rFonts w:asciiTheme="minorHAnsi" w:hAnsiTheme="minorHAnsi"/>
          <w:sz w:val="22"/>
          <w:szCs w:val="22"/>
          <w:vertAlign w:val="superscript"/>
        </w:rPr>
        <w:t>7</w:t>
      </w:r>
      <w:r w:rsidRPr="00062449">
        <w:rPr>
          <w:rFonts w:asciiTheme="minorHAnsi" w:hAnsiTheme="minorHAnsi"/>
          <w:sz w:val="22"/>
          <w:szCs w:val="22"/>
        </w:rPr>
        <w:t xml:space="preserve"> stands on the hilltop, and has no monuments of general interest. The interest of the place centres in the beautiful wooded glen and picturesque waterfalls</w:t>
      </w:r>
    </w:p>
    <w:p w:rsidR="00914D9A" w:rsidRPr="00F03375" w:rsidRDefault="000865A2" w:rsidP="00C147DC">
      <w:pPr>
        <w:pStyle w:val="Bodytext40"/>
        <w:numPr>
          <w:ilvl w:val="0"/>
          <w:numId w:val="5"/>
        </w:numPr>
        <w:shd w:val="clear" w:color="auto" w:fill="auto"/>
        <w:tabs>
          <w:tab w:val="left" w:pos="0"/>
          <w:tab w:val="left" w:pos="567"/>
        </w:tabs>
        <w:spacing w:before="0" w:line="240" w:lineRule="auto"/>
        <w:ind w:firstLine="142"/>
        <w:jc w:val="both"/>
        <w:rPr>
          <w:rFonts w:asciiTheme="minorHAnsi" w:hAnsiTheme="minorHAnsi"/>
          <w:sz w:val="20"/>
          <w:szCs w:val="20"/>
        </w:rPr>
      </w:pPr>
      <w:r w:rsidRPr="00F03375">
        <w:rPr>
          <w:rFonts w:asciiTheme="minorHAnsi" w:hAnsiTheme="minorHAnsi"/>
          <w:sz w:val="20"/>
          <w:szCs w:val="20"/>
        </w:rPr>
        <w:t>Daniel O’Conor, of G</w:t>
      </w:r>
      <w:r w:rsidR="00F03375">
        <w:rPr>
          <w:rFonts w:asciiTheme="minorHAnsi" w:hAnsiTheme="minorHAnsi"/>
          <w:sz w:val="20"/>
          <w:szCs w:val="20"/>
        </w:rPr>
        <w:t>l</w:t>
      </w:r>
      <w:r w:rsidRPr="00F03375">
        <w:rPr>
          <w:rFonts w:asciiTheme="minorHAnsi" w:hAnsiTheme="minorHAnsi"/>
          <w:sz w:val="20"/>
          <w:szCs w:val="20"/>
        </w:rPr>
        <w:t>an o Conor, died 1585, holding in that castle “the cellar chamber, middle rooms, and half the porter’s lodging and the lands” (Inquisition taken at Kilfinowrege in 1606).</w:t>
      </w:r>
    </w:p>
    <w:p w:rsidR="00914D9A" w:rsidRPr="00F03375" w:rsidRDefault="000865A2" w:rsidP="00C147DC">
      <w:pPr>
        <w:pStyle w:val="Bodytext40"/>
        <w:numPr>
          <w:ilvl w:val="0"/>
          <w:numId w:val="5"/>
        </w:numPr>
        <w:shd w:val="clear" w:color="auto" w:fill="auto"/>
        <w:tabs>
          <w:tab w:val="left" w:pos="0"/>
          <w:tab w:val="left" w:pos="567"/>
        </w:tabs>
        <w:spacing w:before="0" w:line="240" w:lineRule="auto"/>
        <w:ind w:firstLine="142"/>
        <w:jc w:val="both"/>
        <w:rPr>
          <w:rFonts w:asciiTheme="minorHAnsi" w:hAnsiTheme="minorHAnsi"/>
          <w:sz w:val="20"/>
          <w:szCs w:val="20"/>
        </w:rPr>
      </w:pPr>
      <w:r w:rsidRPr="00F03375">
        <w:rPr>
          <w:rFonts w:asciiTheme="minorHAnsi" w:hAnsiTheme="minorHAnsi"/>
          <w:sz w:val="20"/>
          <w:szCs w:val="20"/>
        </w:rPr>
        <w:t>It is mentioned, however, in the media</w:t>
      </w:r>
      <w:r w:rsidR="00F03375">
        <w:rPr>
          <w:rFonts w:asciiTheme="minorHAnsi" w:hAnsiTheme="minorHAnsi"/>
          <w:sz w:val="20"/>
          <w:szCs w:val="20"/>
        </w:rPr>
        <w:t>e</w:t>
      </w:r>
      <w:r w:rsidRPr="00F03375">
        <w:rPr>
          <w:rFonts w:asciiTheme="minorHAnsi" w:hAnsiTheme="minorHAnsi"/>
          <w:sz w:val="20"/>
          <w:szCs w:val="20"/>
        </w:rPr>
        <w:t>val life of St. Macreehy.</w:t>
      </w:r>
    </w:p>
    <w:p w:rsidR="00914D9A" w:rsidRPr="00F03375" w:rsidRDefault="000865A2" w:rsidP="00C147DC">
      <w:pPr>
        <w:pStyle w:val="Bodytext40"/>
        <w:numPr>
          <w:ilvl w:val="0"/>
          <w:numId w:val="5"/>
        </w:numPr>
        <w:shd w:val="clear" w:color="auto" w:fill="auto"/>
        <w:tabs>
          <w:tab w:val="left" w:pos="0"/>
          <w:tab w:val="left" w:pos="567"/>
        </w:tabs>
        <w:spacing w:before="0" w:line="240" w:lineRule="auto"/>
        <w:ind w:firstLine="142"/>
        <w:jc w:val="both"/>
        <w:rPr>
          <w:rFonts w:asciiTheme="minorHAnsi" w:hAnsiTheme="minorHAnsi"/>
          <w:sz w:val="20"/>
          <w:szCs w:val="20"/>
        </w:rPr>
      </w:pPr>
      <w:r w:rsidRPr="00F03375">
        <w:rPr>
          <w:rFonts w:asciiTheme="minorHAnsi" w:hAnsiTheme="minorHAnsi"/>
          <w:sz w:val="20"/>
          <w:szCs w:val="20"/>
        </w:rPr>
        <w:t>“Diocese of Killaloe,”</w:t>
      </w:r>
      <w:r w:rsidR="00F03375">
        <w:rPr>
          <w:rFonts w:asciiTheme="minorHAnsi" w:hAnsiTheme="minorHAnsi"/>
          <w:sz w:val="20"/>
          <w:szCs w:val="20"/>
        </w:rPr>
        <w:t xml:space="preserve"> </w:t>
      </w:r>
      <w:r w:rsidRPr="00F03375">
        <w:rPr>
          <w:rFonts w:asciiTheme="minorHAnsi" w:hAnsiTheme="minorHAnsi"/>
          <w:sz w:val="20"/>
          <w:szCs w:val="20"/>
        </w:rPr>
        <w:t>p. 555.</w:t>
      </w:r>
    </w:p>
    <w:p w:rsidR="00F03375" w:rsidRDefault="000865A2" w:rsidP="00C147DC">
      <w:pPr>
        <w:pStyle w:val="Bodytext40"/>
        <w:numPr>
          <w:ilvl w:val="0"/>
          <w:numId w:val="5"/>
        </w:numPr>
        <w:shd w:val="clear" w:color="auto" w:fill="auto"/>
        <w:tabs>
          <w:tab w:val="left" w:pos="0"/>
          <w:tab w:val="left" w:pos="567"/>
          <w:tab w:val="left" w:pos="3693"/>
        </w:tabs>
        <w:spacing w:before="0" w:line="240" w:lineRule="auto"/>
        <w:ind w:firstLine="142"/>
        <w:jc w:val="both"/>
        <w:rPr>
          <w:rFonts w:asciiTheme="minorHAnsi" w:hAnsiTheme="minorHAnsi"/>
          <w:sz w:val="20"/>
          <w:szCs w:val="20"/>
        </w:rPr>
      </w:pPr>
      <w:r w:rsidRPr="00F03375">
        <w:rPr>
          <w:rFonts w:asciiTheme="minorHAnsi" w:hAnsiTheme="minorHAnsi"/>
          <w:sz w:val="20"/>
          <w:szCs w:val="20"/>
        </w:rPr>
        <w:t>Inquisitions, 1588 and 1593.</w:t>
      </w:r>
      <w:r w:rsidRPr="00F03375">
        <w:rPr>
          <w:rFonts w:asciiTheme="minorHAnsi" w:hAnsiTheme="minorHAnsi"/>
          <w:sz w:val="20"/>
          <w:szCs w:val="20"/>
        </w:rPr>
        <w:tab/>
      </w:r>
    </w:p>
    <w:p w:rsidR="00914D9A" w:rsidRPr="00F03375" w:rsidRDefault="000865A2" w:rsidP="00C147DC">
      <w:pPr>
        <w:pStyle w:val="Bodytext40"/>
        <w:numPr>
          <w:ilvl w:val="0"/>
          <w:numId w:val="5"/>
        </w:numPr>
        <w:shd w:val="clear" w:color="auto" w:fill="auto"/>
        <w:tabs>
          <w:tab w:val="left" w:pos="0"/>
          <w:tab w:val="left" w:pos="567"/>
          <w:tab w:val="left" w:pos="3693"/>
        </w:tabs>
        <w:spacing w:before="0" w:line="240" w:lineRule="auto"/>
        <w:ind w:firstLine="142"/>
        <w:jc w:val="both"/>
        <w:rPr>
          <w:rFonts w:asciiTheme="minorHAnsi" w:hAnsiTheme="minorHAnsi"/>
          <w:sz w:val="20"/>
          <w:szCs w:val="20"/>
        </w:rPr>
      </w:pPr>
      <w:r w:rsidRPr="00F03375">
        <w:rPr>
          <w:rFonts w:asciiTheme="minorHAnsi" w:hAnsiTheme="minorHAnsi"/>
          <w:sz w:val="20"/>
          <w:szCs w:val="20"/>
        </w:rPr>
        <w:t>“Diocese of Killaloe,” p. 418.</w:t>
      </w:r>
    </w:p>
    <w:p w:rsidR="00914D9A" w:rsidRPr="00F03375" w:rsidRDefault="000865A2" w:rsidP="00C147DC">
      <w:pPr>
        <w:pStyle w:val="Bodytext40"/>
        <w:numPr>
          <w:ilvl w:val="0"/>
          <w:numId w:val="6"/>
        </w:numPr>
        <w:shd w:val="clear" w:color="auto" w:fill="auto"/>
        <w:tabs>
          <w:tab w:val="left" w:pos="0"/>
          <w:tab w:val="left" w:pos="567"/>
          <w:tab w:val="left" w:pos="842"/>
        </w:tabs>
        <w:spacing w:before="0" w:line="240" w:lineRule="auto"/>
        <w:ind w:firstLine="142"/>
        <w:jc w:val="both"/>
        <w:rPr>
          <w:rFonts w:asciiTheme="minorHAnsi" w:hAnsiTheme="minorHAnsi"/>
          <w:sz w:val="20"/>
          <w:szCs w:val="20"/>
        </w:rPr>
      </w:pPr>
      <w:r w:rsidRPr="00F03375">
        <w:rPr>
          <w:rFonts w:asciiTheme="minorHAnsi" w:hAnsiTheme="minorHAnsi"/>
          <w:sz w:val="20"/>
          <w:szCs w:val="20"/>
        </w:rPr>
        <w:t xml:space="preserve">Through the kindness of Mr, H. </w:t>
      </w:r>
      <w:r w:rsidR="00F03375">
        <w:rPr>
          <w:rFonts w:asciiTheme="minorHAnsi" w:hAnsiTheme="minorHAnsi"/>
          <w:sz w:val="20"/>
          <w:szCs w:val="20"/>
        </w:rPr>
        <w:t>V</w:t>
      </w:r>
      <w:r w:rsidRPr="00F03375">
        <w:rPr>
          <w:rFonts w:asciiTheme="minorHAnsi" w:hAnsiTheme="minorHAnsi"/>
          <w:sz w:val="20"/>
          <w:szCs w:val="20"/>
        </w:rPr>
        <w:t>. Macnamara I am able to note the principal: — 1. Honora, wife of Donough O’Brien of Dough, 1738; 2. Christopher, her son; 3. Edward, his son; 6. Judge Finucane (by Hamilton); 7. Daniel, third Viscount Clare, 1691;</w:t>
      </w:r>
      <w:r w:rsidR="00F03375">
        <w:rPr>
          <w:rFonts w:asciiTheme="minorHAnsi" w:hAnsiTheme="minorHAnsi"/>
          <w:sz w:val="20"/>
          <w:szCs w:val="20"/>
        </w:rPr>
        <w:t xml:space="preserve"> </w:t>
      </w:r>
      <w:r w:rsidRPr="00F03375">
        <w:rPr>
          <w:rFonts w:asciiTheme="minorHAnsi" w:hAnsiTheme="minorHAnsi"/>
          <w:sz w:val="20"/>
          <w:szCs w:val="20"/>
        </w:rPr>
        <w:t xml:space="preserve"> 8. Lord Mountcashel, 1691; 11. Sir Donat O’Brien, Bart., 1691, from original at Dromoland: 12. Sir Edward O’Brien, Bart., 1765 ; 13. Catherine</w:t>
      </w:r>
      <w:r w:rsidR="00F03375">
        <w:rPr>
          <w:rFonts w:asciiTheme="minorHAnsi" w:hAnsiTheme="minorHAnsi"/>
          <w:sz w:val="20"/>
          <w:szCs w:val="20"/>
        </w:rPr>
        <w:t xml:space="preserve"> </w:t>
      </w:r>
      <w:r w:rsidRPr="00F03375">
        <w:rPr>
          <w:rFonts w:asciiTheme="minorHAnsi" w:hAnsiTheme="minorHAnsi"/>
          <w:sz w:val="20"/>
          <w:szCs w:val="20"/>
        </w:rPr>
        <w:t xml:space="preserve">Keightly, mother of the last, granddaughter of Lord Clarendon; 14. Marshal Thomond, sixth Viscount Clare, succeeded as (titular) Earl of Thomond, 1741; 15. Barnabas, sixth Earl of Thomond, dispossessed of Bunratty in 1641; 16. Henry, 7th Earl of Thomond, 1690; 17. Henry, eighth Earl, 1701; 18. Mary, widow of Conor O’Brien, 1641, the notorious “Mhaire </w:t>
      </w:r>
      <w:r w:rsidR="00F03375">
        <w:rPr>
          <w:rFonts w:asciiTheme="minorHAnsi" w:hAnsiTheme="minorHAnsi"/>
          <w:sz w:val="20"/>
          <w:szCs w:val="20"/>
        </w:rPr>
        <w:t>R</w:t>
      </w:r>
      <w:r w:rsidRPr="00F03375">
        <w:rPr>
          <w:rFonts w:asciiTheme="minorHAnsi" w:hAnsiTheme="minorHAnsi"/>
          <w:sz w:val="20"/>
          <w:szCs w:val="20"/>
        </w:rPr>
        <w:t>huadh ”; 28. Patrick Sarsfield, Earl of Lucan, 1690. I may here note that when using the colloquial name Maureen Rhue I do not forget that the better version is “ Mhaire Ruadh,” but this is less familiar to general readers.</w:t>
      </w:r>
    </w:p>
    <w:p w:rsidR="00914D9A" w:rsidRPr="00F03375" w:rsidRDefault="000865A2" w:rsidP="00C147DC">
      <w:pPr>
        <w:pStyle w:val="Bodytext40"/>
        <w:numPr>
          <w:ilvl w:val="0"/>
          <w:numId w:val="6"/>
        </w:numPr>
        <w:shd w:val="clear" w:color="auto" w:fill="auto"/>
        <w:tabs>
          <w:tab w:val="left" w:pos="0"/>
          <w:tab w:val="left" w:pos="813"/>
        </w:tabs>
        <w:spacing w:before="0" w:line="240" w:lineRule="auto"/>
        <w:ind w:firstLine="142"/>
        <w:jc w:val="left"/>
        <w:rPr>
          <w:rFonts w:asciiTheme="minorHAnsi" w:hAnsiTheme="minorHAnsi"/>
          <w:sz w:val="20"/>
          <w:szCs w:val="20"/>
        </w:rPr>
      </w:pPr>
      <w:r w:rsidRPr="00F03375">
        <w:rPr>
          <w:rFonts w:asciiTheme="minorHAnsi" w:hAnsiTheme="minorHAnsi"/>
          <w:sz w:val="20"/>
          <w:szCs w:val="20"/>
        </w:rPr>
        <w:t>Order to change the site of the parish church of Kilmanahan to the town of Ennis tymon, 2 Feb., 1776. Patent Rolls.</w:t>
      </w:r>
      <w:r w:rsidRPr="00F03375">
        <w:rPr>
          <w:rFonts w:asciiTheme="minorHAnsi" w:hAnsiTheme="minorHAnsi"/>
          <w:sz w:val="20"/>
          <w:szCs w:val="20"/>
        </w:rPr>
        <w:br w:type="page"/>
      </w:r>
    </w:p>
    <w:p w:rsidR="00914D9A" w:rsidRPr="00062449" w:rsidRDefault="000865A2" w:rsidP="00C147DC">
      <w:pPr>
        <w:pStyle w:val="Bodytext40"/>
        <w:shd w:val="clear" w:color="auto" w:fill="auto"/>
        <w:tabs>
          <w:tab w:val="left" w:pos="0"/>
        </w:tabs>
        <w:spacing w:before="0" w:after="162" w:line="240" w:lineRule="auto"/>
        <w:ind w:left="420" w:firstLine="142"/>
        <w:jc w:val="left"/>
        <w:rPr>
          <w:rFonts w:asciiTheme="minorHAnsi" w:hAnsiTheme="minorHAnsi"/>
          <w:sz w:val="22"/>
          <w:szCs w:val="22"/>
        </w:rPr>
      </w:pPr>
      <w:r w:rsidRPr="00C147DC">
        <w:rPr>
          <w:rStyle w:val="Bodytext4105pt0"/>
          <w:rFonts w:asciiTheme="minorHAnsi" w:hAnsiTheme="minorHAnsi"/>
          <w:b w:val="0"/>
          <w:sz w:val="22"/>
          <w:szCs w:val="22"/>
        </w:rPr>
        <w:lastRenderedPageBreak/>
        <w:t>280</w:t>
      </w:r>
      <w:r w:rsidRPr="00062449">
        <w:rPr>
          <w:rStyle w:val="Bodytext4105pt0"/>
          <w:rFonts w:asciiTheme="minorHAnsi" w:hAnsiTheme="minorHAnsi"/>
          <w:sz w:val="22"/>
          <w:szCs w:val="22"/>
        </w:rPr>
        <w:t xml:space="preserve"> </w:t>
      </w:r>
      <w:r w:rsidR="00C147DC">
        <w:rPr>
          <w:rStyle w:val="Bodytext4105pt0"/>
          <w:rFonts w:asciiTheme="minorHAnsi" w:hAnsiTheme="minorHAnsi"/>
          <w:sz w:val="22"/>
          <w:szCs w:val="22"/>
        </w:rPr>
        <w:tab/>
      </w:r>
      <w:r w:rsidRPr="00062449">
        <w:rPr>
          <w:rFonts w:asciiTheme="minorHAnsi" w:hAnsiTheme="minorHAnsi"/>
          <w:sz w:val="22"/>
          <w:szCs w:val="22"/>
        </w:rPr>
        <w:t>ROYAL SOCIETY OF ANTIQUARIES OF IRELAND.</w:t>
      </w:r>
    </w:p>
    <w:p w:rsidR="00914D9A" w:rsidRPr="00062449" w:rsidRDefault="000865A2" w:rsidP="00C147DC">
      <w:pPr>
        <w:pStyle w:val="Bodytext20"/>
        <w:shd w:val="clear" w:color="auto" w:fill="auto"/>
        <w:tabs>
          <w:tab w:val="left" w:pos="0"/>
        </w:tabs>
        <w:spacing w:before="0" w:after="0" w:line="240" w:lineRule="auto"/>
        <w:ind w:firstLine="142"/>
        <w:rPr>
          <w:rFonts w:asciiTheme="minorHAnsi" w:hAnsiTheme="minorHAnsi"/>
          <w:sz w:val="22"/>
          <w:szCs w:val="22"/>
        </w:rPr>
      </w:pPr>
      <w:r w:rsidRPr="00062449">
        <w:rPr>
          <w:rFonts w:asciiTheme="minorHAnsi" w:hAnsiTheme="minorHAnsi"/>
          <w:sz w:val="22"/>
          <w:szCs w:val="22"/>
        </w:rPr>
        <w:t>falling from ledge to ledge from the bridge in the village to the depth of the glen.</w:t>
      </w:r>
    </w:p>
    <w:p w:rsidR="00C147DC" w:rsidRPr="00C147DC" w:rsidRDefault="000865A2" w:rsidP="00C147DC">
      <w:pPr>
        <w:pStyle w:val="Bodytext40"/>
        <w:shd w:val="clear" w:color="auto" w:fill="auto"/>
        <w:tabs>
          <w:tab w:val="left" w:pos="0"/>
        </w:tabs>
        <w:spacing w:before="0" w:line="240" w:lineRule="auto"/>
        <w:ind w:firstLine="142"/>
        <w:jc w:val="left"/>
        <w:rPr>
          <w:rFonts w:asciiTheme="minorHAnsi" w:hAnsiTheme="minorHAnsi"/>
          <w:sz w:val="20"/>
          <w:szCs w:val="20"/>
        </w:rPr>
      </w:pPr>
      <w:r w:rsidRPr="00C147DC">
        <w:rPr>
          <w:rFonts w:asciiTheme="minorHAnsi" w:hAnsiTheme="minorHAnsi"/>
          <w:sz w:val="20"/>
          <w:szCs w:val="20"/>
        </w:rPr>
        <w:t xml:space="preserve">“A mountain stream, which o’er a bed </w:t>
      </w:r>
    </w:p>
    <w:p w:rsidR="00C147DC" w:rsidRPr="00C147DC" w:rsidRDefault="000865A2" w:rsidP="00C147DC">
      <w:pPr>
        <w:pStyle w:val="Bodytext40"/>
        <w:shd w:val="clear" w:color="auto" w:fill="auto"/>
        <w:tabs>
          <w:tab w:val="left" w:pos="0"/>
        </w:tabs>
        <w:spacing w:before="0" w:line="240" w:lineRule="auto"/>
        <w:ind w:firstLine="142"/>
        <w:jc w:val="left"/>
        <w:rPr>
          <w:rFonts w:asciiTheme="minorHAnsi" w:hAnsiTheme="minorHAnsi"/>
          <w:sz w:val="20"/>
          <w:szCs w:val="20"/>
        </w:rPr>
      </w:pPr>
      <w:r w:rsidRPr="00C147DC">
        <w:rPr>
          <w:rFonts w:asciiTheme="minorHAnsi" w:hAnsiTheme="minorHAnsi"/>
          <w:sz w:val="20"/>
          <w:szCs w:val="20"/>
        </w:rPr>
        <w:t xml:space="preserve">Of level rock its waters shed </w:t>
      </w:r>
    </w:p>
    <w:p w:rsidR="00914D9A" w:rsidRPr="00C147DC" w:rsidRDefault="000865A2" w:rsidP="00C147DC">
      <w:pPr>
        <w:pStyle w:val="Bodytext40"/>
        <w:shd w:val="clear" w:color="auto" w:fill="auto"/>
        <w:tabs>
          <w:tab w:val="left" w:pos="0"/>
        </w:tabs>
        <w:spacing w:before="0" w:line="240" w:lineRule="auto"/>
        <w:ind w:firstLine="142"/>
        <w:jc w:val="left"/>
        <w:rPr>
          <w:rFonts w:asciiTheme="minorHAnsi" w:hAnsiTheme="minorHAnsi"/>
          <w:sz w:val="20"/>
          <w:szCs w:val="20"/>
        </w:rPr>
      </w:pPr>
      <w:r w:rsidRPr="00C147DC">
        <w:rPr>
          <w:rFonts w:asciiTheme="minorHAnsi" w:hAnsiTheme="minorHAnsi"/>
          <w:sz w:val="20"/>
          <w:szCs w:val="20"/>
        </w:rPr>
        <w:t>In one broad sheet below.</w:t>
      </w:r>
    </w:p>
    <w:p w:rsidR="00914D9A" w:rsidRPr="00C147DC" w:rsidRDefault="000865A2" w:rsidP="00C147DC">
      <w:pPr>
        <w:pStyle w:val="Bodytext40"/>
        <w:shd w:val="clear" w:color="auto" w:fill="auto"/>
        <w:tabs>
          <w:tab w:val="left" w:pos="0"/>
        </w:tabs>
        <w:spacing w:before="0" w:line="240" w:lineRule="auto"/>
        <w:ind w:firstLine="142"/>
        <w:jc w:val="left"/>
        <w:rPr>
          <w:rFonts w:asciiTheme="minorHAnsi" w:hAnsiTheme="minorHAnsi"/>
          <w:sz w:val="20"/>
          <w:szCs w:val="20"/>
        </w:rPr>
      </w:pPr>
      <w:r w:rsidRPr="00C147DC">
        <w:rPr>
          <w:rFonts w:asciiTheme="minorHAnsi" w:hAnsiTheme="minorHAnsi"/>
          <w:sz w:val="20"/>
          <w:szCs w:val="20"/>
        </w:rPr>
        <w:t>Careering swift by crag and stone,</w:t>
      </w:r>
    </w:p>
    <w:p w:rsidR="00914D9A" w:rsidRPr="00C147DC" w:rsidRDefault="000865A2" w:rsidP="00C147DC">
      <w:pPr>
        <w:pStyle w:val="Bodytext40"/>
        <w:shd w:val="clear" w:color="auto" w:fill="auto"/>
        <w:tabs>
          <w:tab w:val="left" w:pos="0"/>
        </w:tabs>
        <w:spacing w:before="0" w:line="240" w:lineRule="auto"/>
        <w:ind w:firstLine="142"/>
        <w:jc w:val="left"/>
        <w:rPr>
          <w:rFonts w:asciiTheme="minorHAnsi" w:hAnsiTheme="minorHAnsi"/>
          <w:sz w:val="20"/>
          <w:szCs w:val="20"/>
        </w:rPr>
      </w:pPr>
      <w:r w:rsidRPr="00C147DC">
        <w:rPr>
          <w:rFonts w:asciiTheme="minorHAnsi" w:hAnsiTheme="minorHAnsi"/>
          <w:sz w:val="20"/>
          <w:szCs w:val="20"/>
        </w:rPr>
        <w:t>Amid its torrent, random thrown,</w:t>
      </w:r>
    </w:p>
    <w:p w:rsidR="00914D9A" w:rsidRPr="00C147DC" w:rsidRDefault="000865A2" w:rsidP="00C147DC">
      <w:pPr>
        <w:pStyle w:val="Bodytext40"/>
        <w:shd w:val="clear" w:color="auto" w:fill="auto"/>
        <w:tabs>
          <w:tab w:val="left" w:pos="0"/>
        </w:tabs>
        <w:spacing w:before="0" w:line="240" w:lineRule="auto"/>
        <w:ind w:firstLine="142"/>
        <w:jc w:val="left"/>
        <w:rPr>
          <w:rFonts w:asciiTheme="minorHAnsi" w:hAnsiTheme="minorHAnsi"/>
          <w:sz w:val="20"/>
          <w:szCs w:val="20"/>
        </w:rPr>
      </w:pPr>
      <w:r w:rsidRPr="00C147DC">
        <w:rPr>
          <w:rFonts w:asciiTheme="minorHAnsi" w:hAnsiTheme="minorHAnsi"/>
          <w:sz w:val="20"/>
          <w:szCs w:val="20"/>
        </w:rPr>
        <w:t>With eddies deep and belts of foam,</w:t>
      </w:r>
    </w:p>
    <w:p w:rsidR="00914D9A" w:rsidRPr="00C147DC" w:rsidRDefault="000865A2" w:rsidP="00C147DC">
      <w:pPr>
        <w:pStyle w:val="Bodytext40"/>
        <w:shd w:val="clear" w:color="auto" w:fill="auto"/>
        <w:tabs>
          <w:tab w:val="left" w:pos="0"/>
        </w:tabs>
        <w:spacing w:before="0" w:line="240" w:lineRule="auto"/>
        <w:ind w:firstLine="142"/>
        <w:jc w:val="left"/>
        <w:rPr>
          <w:rFonts w:asciiTheme="minorHAnsi" w:hAnsiTheme="minorHAnsi"/>
          <w:sz w:val="20"/>
          <w:szCs w:val="20"/>
        </w:rPr>
      </w:pPr>
      <w:r w:rsidRPr="00C147DC">
        <w:rPr>
          <w:rFonts w:asciiTheme="minorHAnsi" w:hAnsiTheme="minorHAnsi"/>
          <w:sz w:val="20"/>
          <w:szCs w:val="20"/>
        </w:rPr>
        <w:t>Its bounding waters go.</w:t>
      </w:r>
    </w:p>
    <w:p w:rsidR="00914D9A" w:rsidRPr="00C147DC" w:rsidRDefault="000865A2" w:rsidP="00C147DC">
      <w:pPr>
        <w:pStyle w:val="Bodytext40"/>
        <w:shd w:val="clear" w:color="auto" w:fill="auto"/>
        <w:tabs>
          <w:tab w:val="left" w:pos="0"/>
        </w:tabs>
        <w:spacing w:before="0" w:line="240" w:lineRule="auto"/>
        <w:ind w:firstLine="142"/>
        <w:jc w:val="left"/>
        <w:rPr>
          <w:rFonts w:asciiTheme="minorHAnsi" w:hAnsiTheme="minorHAnsi"/>
          <w:sz w:val="20"/>
          <w:szCs w:val="20"/>
        </w:rPr>
      </w:pPr>
      <w:r w:rsidRPr="00C147DC">
        <w:rPr>
          <w:rFonts w:asciiTheme="minorHAnsi" w:hAnsiTheme="minorHAnsi"/>
          <w:sz w:val="20"/>
          <w:szCs w:val="20"/>
        </w:rPr>
        <w:t>Till in the distance, far away,</w:t>
      </w:r>
    </w:p>
    <w:p w:rsidR="00914D9A" w:rsidRPr="00C147DC" w:rsidRDefault="000865A2" w:rsidP="00C147DC">
      <w:pPr>
        <w:pStyle w:val="Bodytext40"/>
        <w:shd w:val="clear" w:color="auto" w:fill="auto"/>
        <w:tabs>
          <w:tab w:val="left" w:pos="0"/>
        </w:tabs>
        <w:spacing w:before="0" w:after="156" w:line="240" w:lineRule="auto"/>
        <w:ind w:firstLine="142"/>
        <w:jc w:val="left"/>
        <w:rPr>
          <w:rFonts w:asciiTheme="minorHAnsi" w:hAnsiTheme="minorHAnsi"/>
          <w:sz w:val="20"/>
          <w:szCs w:val="20"/>
        </w:rPr>
      </w:pPr>
      <w:r w:rsidRPr="00C147DC">
        <w:rPr>
          <w:rFonts w:asciiTheme="minorHAnsi" w:hAnsiTheme="minorHAnsi"/>
          <w:sz w:val="20"/>
          <w:szCs w:val="20"/>
        </w:rPr>
        <w:t>It glides into Liscannor Bay.”</w:t>
      </w:r>
    </w:p>
    <w:p w:rsidR="00914D9A" w:rsidRPr="00062449" w:rsidRDefault="000865A2" w:rsidP="00C147DC">
      <w:pPr>
        <w:pStyle w:val="Bodytext50"/>
        <w:shd w:val="clear" w:color="auto" w:fill="auto"/>
        <w:tabs>
          <w:tab w:val="left" w:pos="0"/>
        </w:tabs>
        <w:spacing w:before="0" w:after="56" w:line="240" w:lineRule="auto"/>
        <w:ind w:firstLine="142"/>
        <w:jc w:val="center"/>
        <w:rPr>
          <w:rFonts w:asciiTheme="minorHAnsi" w:hAnsiTheme="minorHAnsi"/>
          <w:sz w:val="22"/>
          <w:szCs w:val="22"/>
        </w:rPr>
      </w:pPr>
      <w:bookmarkStart w:id="5" w:name="Cairnconnaughtagh"/>
      <w:bookmarkEnd w:id="5"/>
      <w:r w:rsidRPr="00062449">
        <w:rPr>
          <w:rStyle w:val="Bodytext5SmallCaps"/>
          <w:rFonts w:asciiTheme="minorHAnsi" w:hAnsiTheme="minorHAnsi"/>
          <w:b/>
          <w:bCs/>
          <w:sz w:val="22"/>
          <w:szCs w:val="22"/>
        </w:rPr>
        <w:t>Cai</w:t>
      </w:r>
      <w:r w:rsidR="00C147DC">
        <w:rPr>
          <w:rStyle w:val="Bodytext5SmallCaps"/>
          <w:rFonts w:asciiTheme="minorHAnsi" w:hAnsiTheme="minorHAnsi"/>
          <w:b/>
          <w:bCs/>
          <w:sz w:val="22"/>
          <w:szCs w:val="22"/>
        </w:rPr>
        <w:t>rn</w:t>
      </w:r>
      <w:r w:rsidRPr="00062449">
        <w:rPr>
          <w:rStyle w:val="Bodytext5SmallCaps"/>
          <w:rFonts w:asciiTheme="minorHAnsi" w:hAnsiTheme="minorHAnsi"/>
          <w:b/>
          <w:bCs/>
          <w:sz w:val="22"/>
          <w:szCs w:val="22"/>
        </w:rPr>
        <w:t>connaughtagh.</w:t>
      </w:r>
    </w:p>
    <w:p w:rsidR="00914D9A" w:rsidRPr="00062449" w:rsidRDefault="000865A2" w:rsidP="00C147DC">
      <w:pPr>
        <w:pStyle w:val="Bodytext20"/>
        <w:shd w:val="clear" w:color="auto" w:fill="auto"/>
        <w:tabs>
          <w:tab w:val="left" w:pos="0"/>
        </w:tabs>
        <w:spacing w:before="0" w:after="0" w:line="240" w:lineRule="auto"/>
        <w:ind w:firstLine="142"/>
        <w:jc w:val="both"/>
        <w:rPr>
          <w:rFonts w:asciiTheme="minorHAnsi" w:hAnsiTheme="minorHAnsi"/>
          <w:sz w:val="22"/>
          <w:szCs w:val="22"/>
        </w:rPr>
      </w:pPr>
      <w:r w:rsidRPr="00062449">
        <w:rPr>
          <w:rFonts w:asciiTheme="minorHAnsi" w:hAnsiTheme="minorHAnsi"/>
          <w:sz w:val="22"/>
          <w:szCs w:val="22"/>
        </w:rPr>
        <w:t>Cairnconnaughtach lies a little over two miles north of Ennistymon: it is a large cairn in a low, swampy tract, near a stream. O’Donovan and O’Curry, on no quoted authority, consider that it was Carn mic Tail, the place whereon the chiefs of the Corcomroes were inaugurated, and the tomb of their tribal ancestor. Legend says it was the tomb of a Connacian army exterminated (except three chiefs) by the men of Corcomroe. The Annals</w:t>
      </w:r>
      <w:r w:rsidRPr="00062449">
        <w:rPr>
          <w:rFonts w:asciiTheme="minorHAnsi" w:hAnsiTheme="minorHAnsi"/>
          <w:sz w:val="22"/>
          <w:szCs w:val="22"/>
          <w:vertAlign w:val="superscript"/>
        </w:rPr>
        <w:t>1</w:t>
      </w:r>
      <w:r w:rsidRPr="00062449">
        <w:rPr>
          <w:rFonts w:asciiTheme="minorHAnsi" w:hAnsiTheme="minorHAnsi"/>
          <w:sz w:val="22"/>
          <w:szCs w:val="22"/>
        </w:rPr>
        <w:t xml:space="preserve"> mention an invasion of this district by Ruadri O’Conor, king of Connaught, and the loss of three of his chiefs in 1088. If it be really Carn mic Tail we might connect it with the raid of King Aed, of Connaught, in the Life of Maccrehy. Another legend makes the Connaught men pursue, kill, and bury under the cairn a huge serpent. The only certain fact remaining is the great heap of stones said to be 25 feet high, and 100 paces in girth.</w:t>
      </w:r>
      <w:r w:rsidRPr="00062449">
        <w:rPr>
          <w:rFonts w:asciiTheme="minorHAnsi" w:hAnsiTheme="minorHAnsi"/>
          <w:sz w:val="22"/>
          <w:szCs w:val="22"/>
          <w:vertAlign w:val="superscript"/>
        </w:rPr>
        <w:t>2</w:t>
      </w:r>
    </w:p>
    <w:p w:rsidR="00914D9A" w:rsidRPr="00062449" w:rsidRDefault="000865A2" w:rsidP="00C147DC">
      <w:pPr>
        <w:framePr w:h="2441" w:wrap="notBeside" w:vAnchor="text" w:hAnchor="text" w:xAlign="center" w:y="1"/>
        <w:tabs>
          <w:tab w:val="left" w:pos="0"/>
        </w:tabs>
        <w:ind w:firstLine="142"/>
        <w:jc w:val="center"/>
        <w:rPr>
          <w:rFonts w:asciiTheme="minorHAnsi" w:hAnsiTheme="minorHAnsi"/>
          <w:sz w:val="22"/>
          <w:szCs w:val="22"/>
        </w:rPr>
      </w:pPr>
      <w:r w:rsidRPr="00062449">
        <w:rPr>
          <w:rFonts w:asciiTheme="minorHAnsi" w:hAnsiTheme="minorHAnsi"/>
          <w:sz w:val="22"/>
          <w:szCs w:val="22"/>
        </w:rPr>
        <w:fldChar w:fldCharType="begin"/>
      </w:r>
      <w:r w:rsidRPr="00062449">
        <w:rPr>
          <w:rFonts w:asciiTheme="minorHAnsi" w:hAnsiTheme="minorHAnsi"/>
          <w:sz w:val="22"/>
          <w:szCs w:val="22"/>
        </w:rPr>
        <w:instrText xml:space="preserve"> INCLUDEPICTURE  "C:\\Users\\Working\\Desktop\\media\\image4.jpeg" \* MERGEFORMATINET </w:instrText>
      </w:r>
      <w:r w:rsidRPr="00062449">
        <w:rPr>
          <w:rFonts w:asciiTheme="minorHAnsi" w:hAnsiTheme="minorHAnsi"/>
          <w:sz w:val="22"/>
          <w:szCs w:val="22"/>
        </w:rPr>
        <w:fldChar w:fldCharType="separate"/>
      </w:r>
      <w:r w:rsidR="001E08C0" w:rsidRPr="00062449">
        <w:rPr>
          <w:rFonts w:asciiTheme="minorHAnsi" w:hAnsiTheme="minorHAnsi"/>
          <w:sz w:val="22"/>
          <w:szCs w:val="22"/>
        </w:rPr>
        <w:fldChar w:fldCharType="begin"/>
      </w:r>
      <w:r w:rsidR="001E08C0" w:rsidRPr="00062449">
        <w:rPr>
          <w:rFonts w:asciiTheme="minorHAnsi" w:hAnsiTheme="minorHAnsi"/>
          <w:sz w:val="22"/>
          <w:szCs w:val="22"/>
        </w:rPr>
        <w:instrText xml:space="preserve"> INCLUDEPICTURE  "C:\\Users\\Working\\Desktop\\media\\image4.jpeg" \* MERGEFORMATINET </w:instrText>
      </w:r>
      <w:r w:rsidR="001E08C0" w:rsidRPr="00062449">
        <w:rPr>
          <w:rFonts w:asciiTheme="minorHAnsi" w:hAnsiTheme="minorHAnsi"/>
          <w:sz w:val="22"/>
          <w:szCs w:val="22"/>
        </w:rPr>
        <w:fldChar w:fldCharType="separate"/>
      </w:r>
      <w:r w:rsidR="006D2A9C">
        <w:rPr>
          <w:rFonts w:asciiTheme="minorHAnsi" w:hAnsiTheme="minorHAnsi"/>
          <w:sz w:val="22"/>
          <w:szCs w:val="22"/>
        </w:rPr>
        <w:fldChar w:fldCharType="begin"/>
      </w:r>
      <w:r w:rsidR="006D2A9C">
        <w:rPr>
          <w:rFonts w:asciiTheme="minorHAnsi" w:hAnsiTheme="minorHAnsi"/>
          <w:sz w:val="22"/>
          <w:szCs w:val="22"/>
        </w:rPr>
        <w:instrText xml:space="preserve"> INCLUDEPICTURE  "C:\\Users\\Working\\Desktop\\media\\image4.jpeg" \* MERGEFORMATINET </w:instrText>
      </w:r>
      <w:r w:rsidR="006D2A9C">
        <w:rPr>
          <w:rFonts w:asciiTheme="minorHAnsi" w:hAnsiTheme="minorHAnsi"/>
          <w:sz w:val="22"/>
          <w:szCs w:val="22"/>
        </w:rPr>
        <w:fldChar w:fldCharType="separate"/>
      </w:r>
      <w:r w:rsidR="00B30F05">
        <w:rPr>
          <w:rFonts w:asciiTheme="minorHAnsi" w:hAnsiTheme="minorHAnsi"/>
          <w:sz w:val="22"/>
          <w:szCs w:val="22"/>
        </w:rPr>
        <w:fldChar w:fldCharType="begin"/>
      </w:r>
      <w:r w:rsidR="00B30F05">
        <w:rPr>
          <w:rFonts w:asciiTheme="minorHAnsi" w:hAnsiTheme="minorHAnsi"/>
          <w:sz w:val="22"/>
          <w:szCs w:val="22"/>
        </w:rPr>
        <w:instrText xml:space="preserve"> INCLUDEPICTURE  "C:\\Users\\Working\\Desktop\\media\\image4.jpeg" \* MERGEFORMATINET </w:instrText>
      </w:r>
      <w:r w:rsidR="00B30F05">
        <w:rPr>
          <w:rFonts w:asciiTheme="minorHAnsi" w:hAnsiTheme="minorHAnsi"/>
          <w:sz w:val="22"/>
          <w:szCs w:val="22"/>
        </w:rPr>
        <w:fldChar w:fldCharType="separate"/>
      </w:r>
      <w:r w:rsidR="0086367C">
        <w:rPr>
          <w:rFonts w:asciiTheme="minorHAnsi" w:hAnsiTheme="minorHAnsi"/>
          <w:sz w:val="22"/>
          <w:szCs w:val="22"/>
        </w:rPr>
        <w:fldChar w:fldCharType="begin"/>
      </w:r>
      <w:r w:rsidR="0086367C">
        <w:rPr>
          <w:rFonts w:asciiTheme="minorHAnsi" w:hAnsiTheme="minorHAnsi"/>
          <w:sz w:val="22"/>
          <w:szCs w:val="22"/>
        </w:rPr>
        <w:instrText xml:space="preserve"> </w:instrText>
      </w:r>
      <w:r w:rsidR="0086367C">
        <w:rPr>
          <w:rFonts w:asciiTheme="minorHAnsi" w:hAnsiTheme="minorHAnsi"/>
          <w:sz w:val="22"/>
          <w:szCs w:val="22"/>
        </w:rPr>
        <w:instrText>INCLUDEPICTURE  "C:\\Users\\Working\\Desktop\\media\\image4.jpeg" \* MERGEFORMATINET</w:instrText>
      </w:r>
      <w:r w:rsidR="0086367C">
        <w:rPr>
          <w:rFonts w:asciiTheme="minorHAnsi" w:hAnsiTheme="minorHAnsi"/>
          <w:sz w:val="22"/>
          <w:szCs w:val="22"/>
        </w:rPr>
        <w:instrText xml:space="preserve"> </w:instrText>
      </w:r>
      <w:r w:rsidR="0086367C">
        <w:rPr>
          <w:rFonts w:asciiTheme="minorHAnsi" w:hAnsiTheme="minorHAnsi"/>
          <w:sz w:val="22"/>
          <w:szCs w:val="22"/>
        </w:rPr>
        <w:fldChar w:fldCharType="separate"/>
      </w:r>
      <w:r w:rsidR="006B1178">
        <w:rPr>
          <w:rFonts w:asciiTheme="minorHAnsi" w:hAnsiTheme="minorHAnsi"/>
          <w:sz w:val="22"/>
          <w:szCs w:val="22"/>
        </w:rPr>
        <w:pict>
          <v:shape id="_x0000_i1028" type="#_x0000_t75" style="width:299.25pt;height:122.1pt">
            <v:imagedata r:id="rId13" r:href="rId14"/>
          </v:shape>
        </w:pict>
      </w:r>
      <w:r w:rsidR="0086367C">
        <w:rPr>
          <w:rFonts w:asciiTheme="minorHAnsi" w:hAnsiTheme="minorHAnsi"/>
          <w:sz w:val="22"/>
          <w:szCs w:val="22"/>
        </w:rPr>
        <w:fldChar w:fldCharType="end"/>
      </w:r>
      <w:r w:rsidR="00B30F05">
        <w:rPr>
          <w:rFonts w:asciiTheme="minorHAnsi" w:hAnsiTheme="minorHAnsi"/>
          <w:sz w:val="22"/>
          <w:szCs w:val="22"/>
        </w:rPr>
        <w:fldChar w:fldCharType="end"/>
      </w:r>
      <w:r w:rsidR="006D2A9C">
        <w:rPr>
          <w:rFonts w:asciiTheme="minorHAnsi" w:hAnsiTheme="minorHAnsi"/>
          <w:sz w:val="22"/>
          <w:szCs w:val="22"/>
        </w:rPr>
        <w:fldChar w:fldCharType="end"/>
      </w:r>
      <w:r w:rsidR="001E08C0" w:rsidRPr="00062449">
        <w:rPr>
          <w:rFonts w:asciiTheme="minorHAnsi" w:hAnsiTheme="minorHAnsi"/>
          <w:sz w:val="22"/>
          <w:szCs w:val="22"/>
        </w:rPr>
        <w:fldChar w:fldCharType="end"/>
      </w:r>
      <w:r w:rsidRPr="00062449">
        <w:rPr>
          <w:rFonts w:asciiTheme="minorHAnsi" w:hAnsiTheme="minorHAnsi"/>
          <w:sz w:val="22"/>
          <w:szCs w:val="22"/>
        </w:rPr>
        <w:fldChar w:fldCharType="end"/>
      </w:r>
    </w:p>
    <w:p w:rsidR="00914D9A" w:rsidRPr="00062449" w:rsidRDefault="000865A2" w:rsidP="00C147DC">
      <w:pPr>
        <w:pStyle w:val="Picturecaption110"/>
        <w:framePr w:h="2441" w:wrap="notBeside" w:vAnchor="text" w:hAnchor="text" w:xAlign="center" w:y="1"/>
        <w:shd w:val="clear" w:color="auto" w:fill="auto"/>
        <w:tabs>
          <w:tab w:val="left" w:pos="0"/>
        </w:tabs>
        <w:spacing w:line="240" w:lineRule="auto"/>
        <w:ind w:firstLine="142"/>
        <w:rPr>
          <w:rFonts w:asciiTheme="minorHAnsi" w:hAnsiTheme="minorHAnsi"/>
          <w:sz w:val="22"/>
          <w:szCs w:val="22"/>
        </w:rPr>
      </w:pPr>
      <w:bookmarkStart w:id="6" w:name="Kilshanny"/>
      <w:bookmarkEnd w:id="6"/>
      <w:r w:rsidRPr="00062449">
        <w:rPr>
          <w:rStyle w:val="Picturecaption11SmallCaps"/>
          <w:rFonts w:asciiTheme="minorHAnsi" w:hAnsiTheme="minorHAnsi"/>
          <w:b/>
          <w:bCs/>
          <w:sz w:val="22"/>
          <w:szCs w:val="22"/>
        </w:rPr>
        <w:t>Kilshanny.</w:t>
      </w:r>
    </w:p>
    <w:p w:rsidR="00914D9A" w:rsidRPr="00062449" w:rsidRDefault="00914D9A" w:rsidP="00C147DC">
      <w:pPr>
        <w:tabs>
          <w:tab w:val="left" w:pos="0"/>
        </w:tabs>
        <w:ind w:firstLine="142"/>
        <w:rPr>
          <w:rFonts w:asciiTheme="minorHAnsi" w:hAnsiTheme="minorHAnsi"/>
          <w:sz w:val="22"/>
          <w:szCs w:val="22"/>
        </w:rPr>
      </w:pPr>
    </w:p>
    <w:p w:rsidR="00914D9A" w:rsidRDefault="000865A2" w:rsidP="00C147DC">
      <w:pPr>
        <w:pStyle w:val="Bodytext20"/>
        <w:shd w:val="clear" w:color="auto" w:fill="auto"/>
        <w:tabs>
          <w:tab w:val="left" w:pos="0"/>
        </w:tabs>
        <w:spacing w:before="96" w:after="110" w:line="240" w:lineRule="auto"/>
        <w:ind w:firstLine="142"/>
        <w:jc w:val="both"/>
        <w:rPr>
          <w:rFonts w:asciiTheme="minorHAnsi" w:hAnsiTheme="minorHAnsi"/>
          <w:sz w:val="22"/>
          <w:szCs w:val="22"/>
        </w:rPr>
      </w:pPr>
      <w:r w:rsidRPr="00062449">
        <w:rPr>
          <w:rFonts w:asciiTheme="minorHAnsi" w:hAnsiTheme="minorHAnsi"/>
          <w:sz w:val="22"/>
          <w:szCs w:val="22"/>
        </w:rPr>
        <w:t>Kilshanny church is up the stream to the east of the road, not far from the cairn. It is traditionally said to have been founded by St. Cuana, possibly Mochonna of Feakle and Kilquane, and believed to have died about 650. The saint’s bell is at present preserved in the British</w:t>
      </w:r>
    </w:p>
    <w:p w:rsidR="007003B0" w:rsidRPr="00062449" w:rsidRDefault="007003B0" w:rsidP="00C147DC">
      <w:pPr>
        <w:pStyle w:val="Bodytext20"/>
        <w:shd w:val="clear" w:color="auto" w:fill="auto"/>
        <w:tabs>
          <w:tab w:val="left" w:pos="0"/>
        </w:tabs>
        <w:spacing w:before="96" w:after="110" w:line="240" w:lineRule="auto"/>
        <w:ind w:firstLine="142"/>
        <w:jc w:val="both"/>
        <w:rPr>
          <w:rFonts w:asciiTheme="minorHAnsi" w:hAnsiTheme="minorHAnsi"/>
          <w:sz w:val="22"/>
          <w:szCs w:val="22"/>
        </w:rPr>
      </w:pPr>
    </w:p>
    <w:p w:rsidR="00914D9A" w:rsidRPr="00C147DC" w:rsidRDefault="000865A2" w:rsidP="00C147DC">
      <w:pPr>
        <w:pStyle w:val="Bodytext40"/>
        <w:shd w:val="clear" w:color="auto" w:fill="auto"/>
        <w:tabs>
          <w:tab w:val="left" w:pos="0"/>
        </w:tabs>
        <w:spacing w:before="0" w:line="240" w:lineRule="auto"/>
        <w:ind w:left="420" w:firstLine="142"/>
        <w:jc w:val="left"/>
        <w:rPr>
          <w:rFonts w:asciiTheme="minorHAnsi" w:hAnsiTheme="minorHAnsi"/>
          <w:sz w:val="20"/>
          <w:szCs w:val="20"/>
        </w:rPr>
      </w:pPr>
      <w:r w:rsidRPr="00C147DC">
        <w:rPr>
          <w:rFonts w:asciiTheme="minorHAnsi" w:hAnsiTheme="minorHAnsi"/>
          <w:sz w:val="20"/>
          <w:szCs w:val="20"/>
          <w:vertAlign w:val="superscript"/>
        </w:rPr>
        <w:t>1</w:t>
      </w:r>
      <w:r w:rsidRPr="00C147DC">
        <w:rPr>
          <w:rFonts w:asciiTheme="minorHAnsi" w:hAnsiTheme="minorHAnsi"/>
          <w:sz w:val="20"/>
          <w:szCs w:val="20"/>
        </w:rPr>
        <w:t xml:space="preserve"> “Annals of the Four Masters,” 1088.</w:t>
      </w:r>
    </w:p>
    <w:p w:rsidR="00914D9A" w:rsidRPr="00062449" w:rsidRDefault="000865A2" w:rsidP="00C147DC">
      <w:pPr>
        <w:pStyle w:val="Bodytext40"/>
        <w:shd w:val="clear" w:color="auto" w:fill="auto"/>
        <w:tabs>
          <w:tab w:val="left" w:pos="0"/>
        </w:tabs>
        <w:spacing w:before="0" w:line="240" w:lineRule="auto"/>
        <w:ind w:left="420" w:firstLine="142"/>
        <w:jc w:val="left"/>
        <w:rPr>
          <w:rFonts w:asciiTheme="minorHAnsi" w:hAnsiTheme="minorHAnsi"/>
          <w:sz w:val="22"/>
          <w:szCs w:val="22"/>
        </w:rPr>
      </w:pPr>
      <w:r w:rsidRPr="00C147DC">
        <w:rPr>
          <w:rFonts w:asciiTheme="minorHAnsi" w:hAnsiTheme="minorHAnsi"/>
          <w:sz w:val="20"/>
          <w:szCs w:val="20"/>
          <w:vertAlign w:val="superscript"/>
        </w:rPr>
        <w:t>2</w:t>
      </w:r>
      <w:r w:rsidRPr="00C147DC">
        <w:rPr>
          <w:rFonts w:asciiTheme="minorHAnsi" w:hAnsiTheme="minorHAnsi"/>
          <w:sz w:val="20"/>
          <w:szCs w:val="20"/>
        </w:rPr>
        <w:t xml:space="preserve"> “Ordnance Survey Letters,” </w:t>
      </w:r>
      <w:r w:rsidR="00C147DC" w:rsidRPr="00C147DC">
        <w:rPr>
          <w:rFonts w:asciiTheme="minorHAnsi" w:hAnsiTheme="minorHAnsi"/>
          <w:sz w:val="20"/>
          <w:szCs w:val="20"/>
        </w:rPr>
        <w:t>R</w:t>
      </w:r>
      <w:r w:rsidRPr="00C147DC">
        <w:rPr>
          <w:rFonts w:asciiTheme="minorHAnsi" w:hAnsiTheme="minorHAnsi"/>
          <w:sz w:val="20"/>
          <w:szCs w:val="20"/>
        </w:rPr>
        <w:t>.I.A., Clare, 14 B. 23, page 309. Borlase’s</w:t>
      </w:r>
      <w:r w:rsidR="00C147DC" w:rsidRPr="00C147DC">
        <w:rPr>
          <w:rFonts w:asciiTheme="minorHAnsi" w:hAnsiTheme="minorHAnsi"/>
          <w:sz w:val="20"/>
          <w:szCs w:val="20"/>
        </w:rPr>
        <w:t xml:space="preserve"> </w:t>
      </w:r>
      <w:r w:rsidRPr="00C147DC">
        <w:rPr>
          <w:rFonts w:asciiTheme="minorHAnsi" w:hAnsiTheme="minorHAnsi"/>
          <w:sz w:val="20"/>
          <w:szCs w:val="20"/>
        </w:rPr>
        <w:t xml:space="preserve"> “Dolmens of Ireland,” p. 909, alludes to it.</w:t>
      </w:r>
      <w:r w:rsidRPr="00062449">
        <w:rPr>
          <w:rFonts w:asciiTheme="minorHAnsi" w:hAnsiTheme="minorHAnsi"/>
          <w:sz w:val="22"/>
          <w:szCs w:val="22"/>
        </w:rPr>
        <w:br w:type="page"/>
      </w:r>
    </w:p>
    <w:p w:rsidR="00914D9A" w:rsidRPr="00062449" w:rsidRDefault="000865A2" w:rsidP="00C147DC">
      <w:pPr>
        <w:pStyle w:val="Heading440"/>
        <w:keepNext/>
        <w:keepLines/>
        <w:shd w:val="clear" w:color="auto" w:fill="auto"/>
        <w:tabs>
          <w:tab w:val="left" w:pos="0"/>
          <w:tab w:val="left" w:pos="5890"/>
        </w:tabs>
        <w:spacing w:after="157" w:line="240" w:lineRule="auto"/>
        <w:ind w:left="2640" w:firstLine="142"/>
        <w:rPr>
          <w:rFonts w:asciiTheme="minorHAnsi" w:hAnsiTheme="minorHAnsi"/>
          <w:sz w:val="22"/>
          <w:szCs w:val="22"/>
        </w:rPr>
      </w:pPr>
      <w:r w:rsidRPr="00C147DC">
        <w:rPr>
          <w:rFonts w:asciiTheme="minorHAnsi" w:hAnsiTheme="minorHAnsi"/>
          <w:b w:val="0"/>
          <w:sz w:val="22"/>
          <w:szCs w:val="22"/>
        </w:rPr>
        <w:lastRenderedPageBreak/>
        <w:t>PROCEEDINGS.</w:t>
      </w:r>
      <w:r w:rsidRPr="00062449">
        <w:rPr>
          <w:rFonts w:asciiTheme="minorHAnsi" w:hAnsiTheme="minorHAnsi"/>
          <w:sz w:val="22"/>
          <w:szCs w:val="22"/>
        </w:rPr>
        <w:tab/>
      </w:r>
      <w:r w:rsidRPr="00062449">
        <w:rPr>
          <w:rStyle w:val="Heading44105pt"/>
          <w:rFonts w:asciiTheme="minorHAnsi" w:hAnsiTheme="minorHAnsi"/>
          <w:b/>
          <w:bCs/>
          <w:sz w:val="22"/>
          <w:szCs w:val="22"/>
          <w:lang w:val="en-US" w:eastAsia="en-US" w:bidi="en-US"/>
        </w:rPr>
        <w:t>281</w:t>
      </w:r>
    </w:p>
    <w:p w:rsidR="00914D9A" w:rsidRPr="00062449" w:rsidRDefault="0086367C" w:rsidP="00D253BA">
      <w:pPr>
        <w:pStyle w:val="Bodytext20"/>
        <w:shd w:val="clear" w:color="auto" w:fill="auto"/>
        <w:tabs>
          <w:tab w:val="left" w:pos="0"/>
        </w:tabs>
        <w:spacing w:before="0" w:after="0" w:line="240" w:lineRule="auto"/>
        <w:ind w:firstLine="142"/>
        <w:jc w:val="both"/>
        <w:rPr>
          <w:rFonts w:asciiTheme="minorHAnsi" w:hAnsiTheme="minorHAnsi"/>
          <w:sz w:val="22"/>
          <w:szCs w:val="22"/>
        </w:rPr>
      </w:pPr>
      <w:r>
        <w:rPr>
          <w:rFonts w:asciiTheme="minorHAnsi" w:hAnsiTheme="minorHAnsi"/>
          <w:sz w:val="22"/>
          <w:szCs w:val="22"/>
        </w:rPr>
        <w:pict>
          <v:shape id="_x0000_s1031" type="#_x0000_t202" style="position:absolute;left:0;text-align:left;margin-left:301.75pt;margin-top:-24.6pt;width:19.9pt;height:13.6pt;z-index:-251661824;mso-wrap-distance-left:5pt;mso-wrap-distance-right:5pt;mso-position-horizontal-relative:margin" filled="f" stroked="f">
            <v:textbox style="mso-next-textbox:#_x0000_s1031;mso-fit-shape-to-text:t" inset="0,0,0,0">
              <w:txbxContent>
                <w:p w:rsidR="006D2A9C" w:rsidRPr="00C147DC" w:rsidRDefault="006D2A9C">
                  <w:pPr>
                    <w:pStyle w:val="Bodytext8"/>
                    <w:shd w:val="clear" w:color="auto" w:fill="auto"/>
                    <w:spacing w:line="210" w:lineRule="exact"/>
                    <w:rPr>
                      <w:rFonts w:asciiTheme="minorHAnsi" w:hAnsiTheme="minorHAnsi"/>
                      <w:b w:val="0"/>
                      <w:sz w:val="20"/>
                      <w:szCs w:val="20"/>
                    </w:rPr>
                  </w:pPr>
                  <w:r w:rsidRPr="00C147DC">
                    <w:rPr>
                      <w:rFonts w:asciiTheme="minorHAnsi" w:hAnsiTheme="minorHAnsi"/>
                      <w:b w:val="0"/>
                      <w:sz w:val="20"/>
                      <w:szCs w:val="20"/>
                    </w:rPr>
                    <w:t>281</w:t>
                  </w:r>
                </w:p>
              </w:txbxContent>
            </v:textbox>
            <w10:wrap type="square" anchorx="margin"/>
          </v:shape>
        </w:pict>
      </w:r>
      <w:r w:rsidR="000865A2" w:rsidRPr="00062449">
        <w:rPr>
          <w:rFonts w:asciiTheme="minorHAnsi" w:hAnsiTheme="minorHAnsi"/>
          <w:sz w:val="22"/>
          <w:szCs w:val="22"/>
        </w:rPr>
        <w:t>Museum.</w:t>
      </w:r>
      <w:r w:rsidR="000865A2" w:rsidRPr="00062449">
        <w:rPr>
          <w:rFonts w:asciiTheme="minorHAnsi" w:hAnsiTheme="minorHAnsi"/>
          <w:sz w:val="22"/>
          <w:szCs w:val="22"/>
          <w:vertAlign w:val="superscript"/>
        </w:rPr>
        <w:t>1</w:t>
      </w:r>
      <w:r w:rsidR="000865A2" w:rsidRPr="00062449">
        <w:rPr>
          <w:rFonts w:asciiTheme="minorHAnsi" w:hAnsiTheme="minorHAnsi"/>
          <w:sz w:val="22"/>
          <w:szCs w:val="22"/>
        </w:rPr>
        <w:t xml:space="preserve"> The well has been rededicated to St. Augustine; its name suggests that the founder was Seanach, perhaps St. Senan’s brother.</w:t>
      </w:r>
    </w:p>
    <w:p w:rsidR="00914D9A" w:rsidRPr="00062449" w:rsidRDefault="000865A2" w:rsidP="00D253BA">
      <w:pPr>
        <w:pStyle w:val="Bodytext20"/>
        <w:shd w:val="clear" w:color="auto" w:fill="auto"/>
        <w:tabs>
          <w:tab w:val="left" w:pos="0"/>
        </w:tabs>
        <w:spacing w:before="0" w:after="0" w:line="240" w:lineRule="auto"/>
        <w:ind w:firstLine="142"/>
        <w:jc w:val="both"/>
        <w:rPr>
          <w:rFonts w:asciiTheme="minorHAnsi" w:hAnsiTheme="minorHAnsi"/>
          <w:sz w:val="22"/>
          <w:szCs w:val="22"/>
        </w:rPr>
      </w:pPr>
      <w:r w:rsidRPr="00062449">
        <w:rPr>
          <w:rFonts w:asciiTheme="minorHAnsi" w:hAnsiTheme="minorHAnsi"/>
          <w:sz w:val="22"/>
          <w:szCs w:val="22"/>
        </w:rPr>
        <w:t xml:space="preserve">The Monasticons assign its foundation to Donaldmore O’Brien before </w:t>
      </w:r>
      <w:r w:rsidRPr="00C147DC">
        <w:rPr>
          <w:rStyle w:val="Bodytext2Sylfaen"/>
          <w:rFonts w:asciiTheme="minorHAnsi" w:hAnsiTheme="minorHAnsi"/>
          <w:b w:val="0"/>
          <w:sz w:val="22"/>
          <w:szCs w:val="22"/>
        </w:rPr>
        <w:t>1194</w:t>
      </w:r>
      <w:r w:rsidRPr="00062449">
        <w:rPr>
          <w:rStyle w:val="Bodytext21"/>
          <w:rFonts w:asciiTheme="minorHAnsi" w:hAnsiTheme="minorHAnsi"/>
          <w:sz w:val="22"/>
          <w:szCs w:val="22"/>
        </w:rPr>
        <w:t xml:space="preserve">. </w:t>
      </w:r>
      <w:r w:rsidRPr="00062449">
        <w:rPr>
          <w:rFonts w:asciiTheme="minorHAnsi" w:hAnsiTheme="minorHAnsi"/>
          <w:sz w:val="22"/>
          <w:szCs w:val="22"/>
        </w:rPr>
        <w:t>It was an abbey in 1273, and its abbot, Florence, was advanced to the see of Kilfenora, but it was used as a parish church in 1302.</w:t>
      </w:r>
      <w:r w:rsidRPr="00062449">
        <w:rPr>
          <w:rFonts w:asciiTheme="minorHAnsi" w:hAnsiTheme="minorHAnsi"/>
          <w:sz w:val="22"/>
          <w:szCs w:val="22"/>
          <w:vertAlign w:val="superscript"/>
        </w:rPr>
        <w:t>2</w:t>
      </w:r>
      <w:r w:rsidRPr="00062449">
        <w:rPr>
          <w:rFonts w:asciiTheme="minorHAnsi" w:hAnsiTheme="minorHAnsi"/>
          <w:sz w:val="22"/>
          <w:szCs w:val="22"/>
        </w:rPr>
        <w:t xml:space="preserve"> It was held by Torlough O’Brien, of Ballingown (Smithstown), at his death, 1584,</w:t>
      </w:r>
      <w:r w:rsidRPr="00062449">
        <w:rPr>
          <w:rFonts w:asciiTheme="minorHAnsi" w:hAnsiTheme="minorHAnsi"/>
          <w:sz w:val="22"/>
          <w:szCs w:val="22"/>
          <w:vertAlign w:val="superscript"/>
        </w:rPr>
        <w:t>3</w:t>
      </w:r>
      <w:r w:rsidRPr="00062449">
        <w:rPr>
          <w:rFonts w:asciiTheme="minorHAnsi" w:hAnsiTheme="minorHAnsi"/>
          <w:sz w:val="22"/>
          <w:szCs w:val="22"/>
        </w:rPr>
        <w:t xml:space="preserve"> and by Turlough, son of Teige O’Brien, in 1611. It was eventually granted, with its mill, to Robert Kinsman, April 7th, 1579.</w:t>
      </w:r>
      <w:r w:rsidRPr="00062449">
        <w:rPr>
          <w:rFonts w:asciiTheme="minorHAnsi" w:hAnsiTheme="minorHAnsi"/>
          <w:sz w:val="22"/>
          <w:szCs w:val="22"/>
          <w:vertAlign w:val="superscript"/>
        </w:rPr>
        <w:t>4</w:t>
      </w:r>
    </w:p>
    <w:p w:rsidR="00914D9A" w:rsidRPr="00062449" w:rsidRDefault="000865A2" w:rsidP="00D253BA">
      <w:pPr>
        <w:pStyle w:val="Bodytext20"/>
        <w:shd w:val="clear" w:color="auto" w:fill="auto"/>
        <w:tabs>
          <w:tab w:val="left" w:pos="0"/>
        </w:tabs>
        <w:spacing w:before="0" w:after="0" w:line="240" w:lineRule="auto"/>
        <w:ind w:firstLine="142"/>
        <w:jc w:val="both"/>
        <w:rPr>
          <w:rFonts w:asciiTheme="minorHAnsi" w:hAnsiTheme="minorHAnsi"/>
          <w:sz w:val="22"/>
          <w:szCs w:val="22"/>
        </w:rPr>
      </w:pPr>
      <w:r w:rsidRPr="00062449">
        <w:rPr>
          <w:rFonts w:asciiTheme="minorHAnsi" w:hAnsiTheme="minorHAnsi"/>
          <w:sz w:val="22"/>
          <w:szCs w:val="22"/>
        </w:rPr>
        <w:t>It is, as usual, oblong and undivided (75</w:t>
      </w:r>
      <w:r w:rsidR="00C147DC">
        <w:rPr>
          <w:rFonts w:asciiTheme="minorHAnsi" w:hAnsiTheme="minorHAnsi"/>
          <w:sz w:val="22"/>
          <w:szCs w:val="22"/>
        </w:rPr>
        <w:t xml:space="preserve"> ½ </w:t>
      </w:r>
      <w:r w:rsidRPr="00062449">
        <w:rPr>
          <w:rFonts w:asciiTheme="minorHAnsi" w:hAnsiTheme="minorHAnsi"/>
          <w:sz w:val="22"/>
          <w:szCs w:val="22"/>
        </w:rPr>
        <w:t>feet by 18 feet 10 inches). The west gable has a pointed door; it is otherwise blank; and the storms from the Atlantic long kept the ivy from covering its nakedness, though elsewhere on the walls the plant was destructively abundant. Remains of the older church are found in portions of both side walls; the northern containing a neatly made doorway, with a semicircular head, and the southern a narrow window of similar design, possibly of the 11th century. The remainder is mostly late 15th century; but the east window seems still later, having two clumsy shafts interlacing, and with semicircular heading pieces. The altar (8 feet 8 inches by 3 feet 3 inches) remains; also a rude tomb recess to the north, and monuments of the Thynnes— 1717 and 1752. The graveyard is full of shafts, portions of window- heads, &amp;c., apparently more numerous than would be needed to complete the windows of the church.</w:t>
      </w:r>
    </w:p>
    <w:p w:rsidR="00914D9A" w:rsidRPr="00062449" w:rsidRDefault="000865A2" w:rsidP="00D253BA">
      <w:pPr>
        <w:pStyle w:val="Bodytext20"/>
        <w:shd w:val="clear" w:color="auto" w:fill="auto"/>
        <w:tabs>
          <w:tab w:val="left" w:pos="0"/>
          <w:tab w:val="left" w:pos="1046"/>
        </w:tabs>
        <w:spacing w:before="0" w:after="0" w:line="240" w:lineRule="auto"/>
        <w:ind w:firstLine="142"/>
        <w:jc w:val="both"/>
        <w:rPr>
          <w:rFonts w:asciiTheme="minorHAnsi" w:hAnsiTheme="minorHAnsi"/>
          <w:sz w:val="22"/>
          <w:szCs w:val="22"/>
        </w:rPr>
      </w:pPr>
      <w:r w:rsidRPr="00062449">
        <w:rPr>
          <w:rFonts w:asciiTheme="minorHAnsi" w:hAnsiTheme="minorHAnsi"/>
          <w:sz w:val="22"/>
          <w:szCs w:val="22"/>
        </w:rPr>
        <w:t>Near Kilshanny dwelt, in the second quarter of the last century, the well-known antiquary, Andrew Mac Curtin. He was descended from a line of annalists (of whom we may note Ceallach Mac Curtin, or Mac Criutin, ollamh of Thomond, who died 1376. Giolladubh Mac Curtin, a famous harper, who died 1404, Seanchan, a historian, poet, and musician, died 1435, and Gennan, ollav elect of Thomond, who was drowned 1436.</w:t>
      </w:r>
      <w:r w:rsidR="00D253BA">
        <w:rPr>
          <w:rFonts w:asciiTheme="minorHAnsi" w:hAnsiTheme="minorHAnsi"/>
          <w:sz w:val="22"/>
          <w:szCs w:val="22"/>
        </w:rPr>
        <w:t xml:space="preserve">  </w:t>
      </w:r>
      <w:r w:rsidRPr="00062449">
        <w:rPr>
          <w:rFonts w:asciiTheme="minorHAnsi" w:hAnsiTheme="minorHAnsi"/>
          <w:sz w:val="22"/>
          <w:szCs w:val="22"/>
        </w:rPr>
        <w:t>“There was not in Leth Mogha in his time a better materies of a</w:t>
      </w:r>
      <w:r w:rsidR="00D253BA">
        <w:rPr>
          <w:rFonts w:asciiTheme="minorHAnsi" w:hAnsiTheme="minorHAnsi"/>
          <w:sz w:val="22"/>
          <w:szCs w:val="22"/>
        </w:rPr>
        <w:t xml:space="preserve"> </w:t>
      </w:r>
      <w:r w:rsidRPr="00062449">
        <w:rPr>
          <w:rFonts w:asciiTheme="minorHAnsi" w:hAnsiTheme="minorHAnsi"/>
          <w:sz w:val="22"/>
          <w:szCs w:val="22"/>
        </w:rPr>
        <w:t>historian than he.” Andrew was hereditary historian to the O’Briens of Corcomroe, and kept a school where English and Latin were taught, though he hated the former language, and expressed his feelings in a poem, “Sweet is the Irish tongue.” When, as sometimes happened, the school was empty, Mac Curtin used to travel through Clare, especially to the hospitable houses of O’Brien of Ennistymon, and Macdonnell of Kilkee. He has left us a valuable series of copies of ancient manuscripts, the most notable perhaps being “Three shafts of death,” “The wars of Torlough,” and “The Life of St. Senan.”</w:t>
      </w:r>
    </w:p>
    <w:p w:rsidR="00914D9A" w:rsidRDefault="000865A2" w:rsidP="00D253BA">
      <w:pPr>
        <w:pStyle w:val="Bodytext20"/>
        <w:shd w:val="clear" w:color="auto" w:fill="auto"/>
        <w:tabs>
          <w:tab w:val="left" w:pos="0"/>
        </w:tabs>
        <w:spacing w:before="0" w:after="0" w:line="240" w:lineRule="auto"/>
        <w:ind w:firstLine="142"/>
        <w:jc w:val="both"/>
        <w:rPr>
          <w:rFonts w:asciiTheme="minorHAnsi" w:hAnsiTheme="minorHAnsi"/>
          <w:sz w:val="22"/>
          <w:szCs w:val="22"/>
        </w:rPr>
      </w:pPr>
      <w:bookmarkStart w:id="7" w:name="Caherreagh"/>
      <w:bookmarkEnd w:id="7"/>
      <w:r w:rsidRPr="00062449">
        <w:rPr>
          <w:rStyle w:val="Bodytext27pt"/>
          <w:rFonts w:asciiTheme="minorHAnsi" w:hAnsiTheme="minorHAnsi"/>
          <w:sz w:val="22"/>
          <w:szCs w:val="22"/>
        </w:rPr>
        <w:t xml:space="preserve">Caherreagh, </w:t>
      </w:r>
      <w:r w:rsidRPr="00062449">
        <w:rPr>
          <w:rFonts w:asciiTheme="minorHAnsi" w:hAnsiTheme="minorHAnsi"/>
          <w:sz w:val="22"/>
          <w:szCs w:val="22"/>
        </w:rPr>
        <w:t xml:space="preserve">Caherkinallia, or Cahercunella, is </w:t>
      </w:r>
      <w:r w:rsidRPr="00D253BA">
        <w:rPr>
          <w:rStyle w:val="Bodytext27pt0"/>
          <w:rFonts w:asciiTheme="minorHAnsi" w:hAnsiTheme="minorHAnsi"/>
          <w:b w:val="0"/>
          <w:sz w:val="22"/>
          <w:szCs w:val="22"/>
        </w:rPr>
        <w:t>a</w:t>
      </w:r>
      <w:r w:rsidRPr="00062449">
        <w:rPr>
          <w:rStyle w:val="Bodytext27pt0"/>
          <w:rFonts w:asciiTheme="minorHAnsi" w:hAnsiTheme="minorHAnsi"/>
          <w:sz w:val="22"/>
          <w:szCs w:val="22"/>
        </w:rPr>
        <w:t xml:space="preserve"> </w:t>
      </w:r>
      <w:r w:rsidRPr="00062449">
        <w:rPr>
          <w:rFonts w:asciiTheme="minorHAnsi" w:hAnsiTheme="minorHAnsi"/>
          <w:sz w:val="22"/>
          <w:szCs w:val="22"/>
        </w:rPr>
        <w:t>much gapped dry stone ring-wall in a marshy hollow, seen to the east of the road near Lough Goller, soon after leaving which we see the houses of Lisdoonvarna under the dark bluff of Slieve Elva.</w:t>
      </w:r>
    </w:p>
    <w:p w:rsidR="00D253BA" w:rsidRPr="00062449" w:rsidRDefault="00D253BA" w:rsidP="00D253BA">
      <w:pPr>
        <w:pStyle w:val="Bodytext20"/>
        <w:shd w:val="clear" w:color="auto" w:fill="auto"/>
        <w:tabs>
          <w:tab w:val="left" w:pos="0"/>
        </w:tabs>
        <w:spacing w:before="0" w:after="0" w:line="240" w:lineRule="auto"/>
        <w:ind w:firstLine="142"/>
        <w:jc w:val="both"/>
        <w:rPr>
          <w:rFonts w:asciiTheme="minorHAnsi" w:hAnsiTheme="minorHAnsi"/>
          <w:sz w:val="22"/>
          <w:szCs w:val="22"/>
        </w:rPr>
      </w:pPr>
    </w:p>
    <w:p w:rsidR="00914D9A" w:rsidRPr="00D253BA" w:rsidRDefault="000865A2" w:rsidP="00D253BA">
      <w:pPr>
        <w:pStyle w:val="Bodytext40"/>
        <w:numPr>
          <w:ilvl w:val="0"/>
          <w:numId w:val="7"/>
        </w:numPr>
        <w:shd w:val="clear" w:color="auto" w:fill="auto"/>
        <w:tabs>
          <w:tab w:val="left" w:pos="0"/>
          <w:tab w:val="left" w:pos="426"/>
        </w:tabs>
        <w:spacing w:before="0" w:line="240" w:lineRule="auto"/>
        <w:ind w:firstLine="142"/>
        <w:jc w:val="both"/>
        <w:rPr>
          <w:rFonts w:asciiTheme="minorHAnsi" w:hAnsiTheme="minorHAnsi"/>
          <w:sz w:val="20"/>
          <w:szCs w:val="20"/>
        </w:rPr>
      </w:pPr>
      <w:r w:rsidRPr="00D253BA">
        <w:rPr>
          <w:rFonts w:asciiTheme="minorHAnsi" w:hAnsiTheme="minorHAnsi"/>
          <w:sz w:val="20"/>
          <w:szCs w:val="20"/>
        </w:rPr>
        <w:t xml:space="preserve">Our </w:t>
      </w:r>
      <w:r w:rsidRPr="00D253BA">
        <w:rPr>
          <w:rStyle w:val="Bodytext4Italic"/>
          <w:rFonts w:asciiTheme="minorHAnsi" w:hAnsiTheme="minorHAnsi"/>
          <w:sz w:val="20"/>
          <w:szCs w:val="20"/>
        </w:rPr>
        <w:t>Journal</w:t>
      </w:r>
      <w:r w:rsidRPr="00D253BA">
        <w:rPr>
          <w:rFonts w:asciiTheme="minorHAnsi" w:hAnsiTheme="minorHAnsi"/>
          <w:sz w:val="20"/>
          <w:szCs w:val="20"/>
        </w:rPr>
        <w:t xml:space="preserve">, vol. ii.. p. 62. O’Hanlon’s “Lives of the Irish Saints,” ii., p. 285-287, </w:t>
      </w:r>
      <w:r w:rsidR="00D253BA">
        <w:rPr>
          <w:rFonts w:asciiTheme="minorHAnsi" w:hAnsiTheme="minorHAnsi"/>
          <w:sz w:val="20"/>
          <w:szCs w:val="20"/>
        </w:rPr>
        <w:t>f</w:t>
      </w:r>
      <w:r w:rsidRPr="00D253BA">
        <w:rPr>
          <w:rFonts w:asciiTheme="minorHAnsi" w:hAnsiTheme="minorHAnsi"/>
          <w:sz w:val="20"/>
          <w:szCs w:val="20"/>
        </w:rPr>
        <w:t xml:space="preserve">or legend of St. Cuanna and a </w:t>
      </w:r>
      <w:r w:rsidR="00D253BA">
        <w:rPr>
          <w:rFonts w:asciiTheme="minorHAnsi" w:hAnsiTheme="minorHAnsi"/>
          <w:sz w:val="20"/>
          <w:szCs w:val="20"/>
        </w:rPr>
        <w:t>b</w:t>
      </w:r>
      <w:r w:rsidRPr="00D253BA">
        <w:rPr>
          <w:rFonts w:asciiTheme="minorHAnsi" w:hAnsiTheme="minorHAnsi"/>
          <w:sz w:val="20"/>
          <w:szCs w:val="20"/>
        </w:rPr>
        <w:t>ell.</w:t>
      </w:r>
    </w:p>
    <w:p w:rsidR="00D253BA" w:rsidRDefault="000865A2" w:rsidP="00D253BA">
      <w:pPr>
        <w:pStyle w:val="Bodytext40"/>
        <w:numPr>
          <w:ilvl w:val="0"/>
          <w:numId w:val="7"/>
        </w:numPr>
        <w:shd w:val="clear" w:color="auto" w:fill="auto"/>
        <w:tabs>
          <w:tab w:val="left" w:pos="0"/>
          <w:tab w:val="left" w:pos="426"/>
          <w:tab w:val="left" w:pos="2537"/>
        </w:tabs>
        <w:spacing w:before="0" w:line="240" w:lineRule="auto"/>
        <w:ind w:firstLine="142"/>
        <w:jc w:val="both"/>
        <w:rPr>
          <w:rFonts w:asciiTheme="minorHAnsi" w:hAnsiTheme="minorHAnsi"/>
          <w:sz w:val="20"/>
          <w:szCs w:val="20"/>
        </w:rPr>
      </w:pPr>
      <w:r w:rsidRPr="00D253BA">
        <w:rPr>
          <w:rFonts w:asciiTheme="minorHAnsi" w:hAnsiTheme="minorHAnsi"/>
          <w:sz w:val="20"/>
          <w:szCs w:val="20"/>
        </w:rPr>
        <w:t>Papal Taxation.</w:t>
      </w:r>
    </w:p>
    <w:p w:rsidR="00914D9A" w:rsidRDefault="000865A2" w:rsidP="00D253BA">
      <w:pPr>
        <w:pStyle w:val="Bodytext40"/>
        <w:numPr>
          <w:ilvl w:val="0"/>
          <w:numId w:val="7"/>
        </w:numPr>
        <w:shd w:val="clear" w:color="auto" w:fill="auto"/>
        <w:tabs>
          <w:tab w:val="left" w:pos="0"/>
          <w:tab w:val="left" w:pos="426"/>
          <w:tab w:val="left" w:pos="2537"/>
        </w:tabs>
        <w:spacing w:before="0" w:line="240" w:lineRule="auto"/>
        <w:ind w:firstLine="142"/>
        <w:jc w:val="both"/>
        <w:rPr>
          <w:rFonts w:asciiTheme="minorHAnsi" w:hAnsiTheme="minorHAnsi"/>
          <w:sz w:val="20"/>
          <w:szCs w:val="20"/>
        </w:rPr>
      </w:pPr>
      <w:r w:rsidRPr="00D253BA">
        <w:rPr>
          <w:rFonts w:asciiTheme="minorHAnsi" w:hAnsiTheme="minorHAnsi"/>
          <w:sz w:val="20"/>
          <w:szCs w:val="20"/>
        </w:rPr>
        <w:t>Inquisition, Nos. 8 and 41. MSS. 14. C. 2. R.I.A.</w:t>
      </w:r>
    </w:p>
    <w:p w:rsidR="00914D9A" w:rsidRPr="00062449" w:rsidRDefault="00D253BA" w:rsidP="00D253BA">
      <w:pPr>
        <w:pStyle w:val="Bodytext40"/>
        <w:shd w:val="clear" w:color="auto" w:fill="auto"/>
        <w:tabs>
          <w:tab w:val="left" w:pos="0"/>
          <w:tab w:val="left" w:pos="426"/>
        </w:tabs>
        <w:spacing w:before="0" w:line="240" w:lineRule="auto"/>
        <w:ind w:firstLine="142"/>
        <w:jc w:val="both"/>
        <w:rPr>
          <w:rFonts w:asciiTheme="minorHAnsi" w:hAnsiTheme="minorHAnsi"/>
          <w:sz w:val="22"/>
          <w:szCs w:val="22"/>
        </w:rPr>
      </w:pPr>
      <w:r w:rsidRPr="00D253BA">
        <w:rPr>
          <w:rFonts w:asciiTheme="minorHAnsi" w:hAnsiTheme="minorHAnsi"/>
          <w:sz w:val="20"/>
          <w:szCs w:val="20"/>
          <w:vertAlign w:val="superscript"/>
        </w:rPr>
        <w:t>4</w:t>
      </w:r>
      <w:r>
        <w:rPr>
          <w:rFonts w:asciiTheme="minorHAnsi" w:hAnsiTheme="minorHAnsi"/>
          <w:sz w:val="20"/>
          <w:szCs w:val="20"/>
        </w:rPr>
        <w:t xml:space="preserve"> </w:t>
      </w:r>
      <w:r w:rsidR="000865A2" w:rsidRPr="00D253BA">
        <w:rPr>
          <w:rFonts w:asciiTheme="minorHAnsi" w:hAnsiTheme="minorHAnsi"/>
          <w:sz w:val="20"/>
          <w:szCs w:val="20"/>
        </w:rPr>
        <w:t xml:space="preserve"> MSS. F. 4. 25. T.C.D., not “Hickman,” as in Ar</w:t>
      </w:r>
      <w:r>
        <w:rPr>
          <w:rFonts w:asciiTheme="minorHAnsi" w:hAnsiTheme="minorHAnsi"/>
          <w:sz w:val="20"/>
          <w:szCs w:val="20"/>
        </w:rPr>
        <w:t>c</w:t>
      </w:r>
      <w:r w:rsidR="000865A2" w:rsidRPr="00D253BA">
        <w:rPr>
          <w:rFonts w:asciiTheme="minorHAnsi" w:hAnsiTheme="minorHAnsi"/>
          <w:sz w:val="20"/>
          <w:szCs w:val="20"/>
        </w:rPr>
        <w:t>hdall.</w:t>
      </w:r>
      <w:r w:rsidR="000865A2" w:rsidRPr="00062449">
        <w:rPr>
          <w:rFonts w:asciiTheme="minorHAnsi" w:hAnsiTheme="minorHAnsi"/>
          <w:sz w:val="22"/>
          <w:szCs w:val="22"/>
        </w:rPr>
        <w:br w:type="page"/>
      </w:r>
    </w:p>
    <w:p w:rsidR="00914D9A" w:rsidRPr="00062449" w:rsidRDefault="000865A2" w:rsidP="00C147DC">
      <w:pPr>
        <w:pStyle w:val="Bodytext40"/>
        <w:shd w:val="clear" w:color="auto" w:fill="auto"/>
        <w:tabs>
          <w:tab w:val="left" w:pos="0"/>
        </w:tabs>
        <w:spacing w:before="0" w:after="278" w:line="240" w:lineRule="auto"/>
        <w:ind w:left="600" w:firstLine="142"/>
        <w:jc w:val="left"/>
        <w:rPr>
          <w:rFonts w:asciiTheme="minorHAnsi" w:hAnsiTheme="minorHAnsi"/>
          <w:sz w:val="22"/>
          <w:szCs w:val="22"/>
        </w:rPr>
      </w:pPr>
      <w:r w:rsidRPr="00D253BA">
        <w:rPr>
          <w:rStyle w:val="Bodytext4105pt"/>
          <w:rFonts w:asciiTheme="minorHAnsi" w:hAnsiTheme="minorHAnsi"/>
          <w:b w:val="0"/>
          <w:sz w:val="22"/>
          <w:szCs w:val="22"/>
        </w:rPr>
        <w:lastRenderedPageBreak/>
        <w:t>282</w:t>
      </w:r>
      <w:r w:rsidRPr="00062449">
        <w:rPr>
          <w:rStyle w:val="Bodytext4105pt"/>
          <w:rFonts w:asciiTheme="minorHAnsi" w:hAnsiTheme="minorHAnsi"/>
          <w:sz w:val="22"/>
          <w:szCs w:val="22"/>
        </w:rPr>
        <w:t xml:space="preserve"> </w:t>
      </w:r>
      <w:r w:rsidR="007003B0">
        <w:rPr>
          <w:rStyle w:val="Bodytext4105pt"/>
          <w:rFonts w:asciiTheme="minorHAnsi" w:hAnsiTheme="minorHAnsi"/>
          <w:sz w:val="22"/>
          <w:szCs w:val="22"/>
        </w:rPr>
        <w:tab/>
      </w:r>
      <w:r w:rsidRPr="00062449">
        <w:rPr>
          <w:rFonts w:asciiTheme="minorHAnsi" w:hAnsiTheme="minorHAnsi"/>
          <w:sz w:val="22"/>
          <w:szCs w:val="22"/>
        </w:rPr>
        <w:t>ROYAL SOCIETY OF ANTIQUARIES OF IRELAND.</w:t>
      </w:r>
    </w:p>
    <w:p w:rsidR="00914D9A" w:rsidRPr="00062449" w:rsidRDefault="000865A2" w:rsidP="00C147DC">
      <w:pPr>
        <w:pStyle w:val="Bodytext201"/>
        <w:shd w:val="clear" w:color="auto" w:fill="auto"/>
        <w:tabs>
          <w:tab w:val="left" w:pos="0"/>
        </w:tabs>
        <w:spacing w:before="0" w:after="111" w:line="240" w:lineRule="auto"/>
        <w:ind w:left="60" w:firstLine="142"/>
        <w:rPr>
          <w:rFonts w:asciiTheme="minorHAnsi" w:hAnsiTheme="minorHAnsi"/>
          <w:sz w:val="22"/>
          <w:szCs w:val="22"/>
        </w:rPr>
      </w:pPr>
      <w:bookmarkStart w:id="8" w:name="Lissdoonvarna"/>
      <w:bookmarkEnd w:id="8"/>
      <w:r w:rsidRPr="00062449">
        <w:rPr>
          <w:rStyle w:val="Bodytext20Spacing0pt"/>
          <w:rFonts w:asciiTheme="minorHAnsi" w:hAnsiTheme="minorHAnsi"/>
          <w:b/>
          <w:bCs/>
          <w:sz w:val="22"/>
          <w:szCs w:val="22"/>
        </w:rPr>
        <w:t>LlSDOONVA</w:t>
      </w:r>
      <w:r w:rsidR="00D253BA">
        <w:rPr>
          <w:rStyle w:val="Bodytext20Spacing0pt"/>
          <w:rFonts w:asciiTheme="minorHAnsi" w:hAnsiTheme="minorHAnsi"/>
          <w:b/>
          <w:bCs/>
          <w:sz w:val="22"/>
          <w:szCs w:val="22"/>
        </w:rPr>
        <w:t>R</w:t>
      </w:r>
      <w:r w:rsidRPr="00062449">
        <w:rPr>
          <w:rStyle w:val="Bodytext20Spacing0pt"/>
          <w:rFonts w:asciiTheme="minorHAnsi" w:hAnsiTheme="minorHAnsi"/>
          <w:b/>
          <w:bCs/>
          <w:sz w:val="22"/>
          <w:szCs w:val="22"/>
        </w:rPr>
        <w:t>NA.</w:t>
      </w:r>
    </w:p>
    <w:p w:rsidR="00914D9A" w:rsidRDefault="000865A2" w:rsidP="00D253BA">
      <w:pPr>
        <w:pStyle w:val="Bodytext140"/>
        <w:shd w:val="clear" w:color="auto" w:fill="auto"/>
        <w:tabs>
          <w:tab w:val="left" w:pos="0"/>
        </w:tabs>
        <w:spacing w:after="0" w:line="240" w:lineRule="auto"/>
        <w:ind w:firstLine="142"/>
        <w:jc w:val="both"/>
        <w:rPr>
          <w:rFonts w:asciiTheme="minorHAnsi" w:hAnsiTheme="minorHAnsi"/>
          <w:sz w:val="22"/>
          <w:szCs w:val="22"/>
        </w:rPr>
      </w:pPr>
      <w:r w:rsidRPr="00062449">
        <w:rPr>
          <w:rFonts w:asciiTheme="minorHAnsi" w:hAnsiTheme="minorHAnsi"/>
          <w:sz w:val="22"/>
          <w:szCs w:val="22"/>
        </w:rPr>
        <w:t>Lis</w:t>
      </w:r>
      <w:r w:rsidR="00D253BA">
        <w:rPr>
          <w:rFonts w:asciiTheme="minorHAnsi" w:hAnsiTheme="minorHAnsi"/>
          <w:sz w:val="22"/>
          <w:szCs w:val="22"/>
        </w:rPr>
        <w:t>d</w:t>
      </w:r>
      <w:r w:rsidRPr="00062449">
        <w:rPr>
          <w:rFonts w:asciiTheme="minorHAnsi" w:hAnsiTheme="minorHAnsi"/>
          <w:sz w:val="22"/>
          <w:szCs w:val="22"/>
        </w:rPr>
        <w:t xml:space="preserve">oonvarna (earth fort of the gap) probably takes its name from the green earthen fort of Lissafeeaun, near the old castle site, and the gap (barna) in the slope on which it stands; indeed higher up we find a Caherbarnagh (stone fort of the gap). The curious double name Lis-doon is not an uncommon phenomenon in Clare and elsewhere, as shown by local names, Caher-lis, Caher-doon (Catherton in Scotland, Caermarthen, </w:t>
      </w:r>
      <w:r w:rsidRPr="00062449">
        <w:rPr>
          <w:rStyle w:val="Bodytext147pt2"/>
          <w:rFonts w:asciiTheme="minorHAnsi" w:hAnsiTheme="minorHAnsi"/>
          <w:sz w:val="22"/>
          <w:szCs w:val="22"/>
        </w:rPr>
        <w:t>i.e</w:t>
      </w:r>
      <w:r w:rsidRPr="00062449">
        <w:rPr>
          <w:rFonts w:asciiTheme="minorHAnsi" w:hAnsiTheme="minorHAnsi"/>
          <w:sz w:val="22"/>
          <w:szCs w:val="22"/>
        </w:rPr>
        <w:t>., Caer-mari-dun in Wales) and Lis-doon. The present village does not stand in the old townland that gave it the name, but in Rathbaun and</w:t>
      </w:r>
    </w:p>
    <w:p w:rsidR="00560ED2" w:rsidRDefault="00560ED2" w:rsidP="00D253BA">
      <w:pPr>
        <w:pStyle w:val="Bodytext140"/>
        <w:shd w:val="clear" w:color="auto" w:fill="auto"/>
        <w:tabs>
          <w:tab w:val="left" w:pos="0"/>
        </w:tabs>
        <w:spacing w:after="0" w:line="240" w:lineRule="auto"/>
        <w:ind w:firstLine="142"/>
        <w:jc w:val="both"/>
        <w:rPr>
          <w:rFonts w:asciiTheme="minorHAnsi" w:hAnsiTheme="minorHAnsi"/>
          <w:sz w:val="22"/>
          <w:szCs w:val="22"/>
        </w:rPr>
      </w:pPr>
      <w:bookmarkStart w:id="9" w:name="Lissdoonvarna_map"/>
      <w:bookmarkEnd w:id="9"/>
    </w:p>
    <w:p w:rsidR="00560ED2" w:rsidRPr="00062449" w:rsidRDefault="00560ED2" w:rsidP="00D253BA">
      <w:pPr>
        <w:pStyle w:val="Bodytext140"/>
        <w:shd w:val="clear" w:color="auto" w:fill="auto"/>
        <w:tabs>
          <w:tab w:val="left" w:pos="0"/>
        </w:tabs>
        <w:spacing w:after="0" w:line="240" w:lineRule="auto"/>
        <w:ind w:firstLine="142"/>
        <w:jc w:val="both"/>
        <w:rPr>
          <w:rFonts w:asciiTheme="minorHAnsi" w:hAnsiTheme="minorHAnsi"/>
          <w:sz w:val="22"/>
          <w:szCs w:val="22"/>
        </w:rPr>
        <w:sectPr w:rsidR="00560ED2" w:rsidRPr="00062449" w:rsidSect="009E472E">
          <w:pgSz w:w="8505" w:h="15309"/>
          <w:pgMar w:top="544" w:right="567" w:bottom="470" w:left="567" w:header="0" w:footer="6" w:gutter="0"/>
          <w:cols w:space="720"/>
          <w:noEndnote/>
          <w:docGrid w:linePitch="360"/>
        </w:sectPr>
      </w:pPr>
      <w:r>
        <w:rPr>
          <w:noProof/>
          <w:lang w:val="en-IE" w:eastAsia="en-IE" w:bidi="ar-SA"/>
        </w:rPr>
        <w:drawing>
          <wp:inline distT="0" distB="0" distL="0" distR="0" wp14:anchorId="0DD9B068" wp14:editId="101D149F">
            <wp:extent cx="4680585" cy="403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585" cy="4032250"/>
                    </a:xfrm>
                    <a:prstGeom prst="rect">
                      <a:avLst/>
                    </a:prstGeom>
                  </pic:spPr>
                </pic:pic>
              </a:graphicData>
            </a:graphic>
          </wp:inline>
        </w:drawing>
      </w:r>
    </w:p>
    <w:p w:rsidR="00914D9A" w:rsidRPr="00560ED2" w:rsidRDefault="00914D9A" w:rsidP="00560ED2">
      <w:pPr>
        <w:tabs>
          <w:tab w:val="left" w:pos="0"/>
        </w:tabs>
        <w:ind w:firstLine="142"/>
        <w:rPr>
          <w:rFonts w:asciiTheme="minorHAnsi" w:hAnsiTheme="minorHAnsi"/>
          <w:sz w:val="20"/>
          <w:szCs w:val="20"/>
        </w:rPr>
      </w:pPr>
    </w:p>
    <w:p w:rsidR="00D253BA" w:rsidRPr="00560ED2" w:rsidRDefault="00560ED2" w:rsidP="00560ED2">
      <w:pPr>
        <w:pStyle w:val="Picturecaption12"/>
        <w:shd w:val="clear" w:color="auto" w:fill="auto"/>
        <w:spacing w:after="34" w:line="240" w:lineRule="auto"/>
        <w:ind w:left="140"/>
        <w:rPr>
          <w:rFonts w:asciiTheme="minorHAnsi" w:hAnsiTheme="minorHAnsi"/>
          <w:sz w:val="20"/>
          <w:szCs w:val="20"/>
        </w:rPr>
      </w:pPr>
      <w:r w:rsidRPr="00560ED2">
        <w:rPr>
          <w:rStyle w:val="Picturecaption12Exact0"/>
          <w:rFonts w:asciiTheme="minorHAnsi" w:hAnsiTheme="minorHAnsi"/>
          <w:sz w:val="20"/>
          <w:szCs w:val="20"/>
        </w:rPr>
        <w:t>G</w:t>
      </w:r>
      <w:r w:rsidR="00D253BA" w:rsidRPr="00560ED2">
        <w:rPr>
          <w:rStyle w:val="Picturecaption12Exact0"/>
          <w:rFonts w:asciiTheme="minorHAnsi" w:hAnsiTheme="minorHAnsi"/>
          <w:sz w:val="20"/>
          <w:szCs w:val="20"/>
        </w:rPr>
        <w:t>ENERAL MAP</w:t>
      </w:r>
      <w:r w:rsidRPr="00560ED2">
        <w:rPr>
          <w:rStyle w:val="Picturecaption12Exact0"/>
          <w:rFonts w:asciiTheme="minorHAnsi" w:hAnsiTheme="minorHAnsi"/>
          <w:sz w:val="20"/>
          <w:szCs w:val="20"/>
        </w:rPr>
        <w:t xml:space="preserve"> of</w:t>
      </w:r>
      <w:r w:rsidR="00D253BA" w:rsidRPr="00560ED2">
        <w:rPr>
          <w:rStyle w:val="Picturecaption13Exact0"/>
          <w:rFonts w:asciiTheme="minorHAnsi" w:hAnsiTheme="minorHAnsi"/>
          <w:b w:val="0"/>
          <w:bCs w:val="0"/>
          <w:sz w:val="20"/>
          <w:szCs w:val="20"/>
        </w:rPr>
        <w:t xml:space="preserve"> THE NEIGHBOURHOOD</w:t>
      </w:r>
      <w:r>
        <w:rPr>
          <w:rStyle w:val="Picturecaption13Exact0"/>
          <w:rFonts w:asciiTheme="minorHAnsi" w:hAnsiTheme="minorHAnsi"/>
          <w:b w:val="0"/>
          <w:bCs w:val="0"/>
          <w:sz w:val="20"/>
          <w:szCs w:val="20"/>
        </w:rPr>
        <w:t xml:space="preserve"> OF LISDOONVARNA</w:t>
      </w:r>
    </w:p>
    <w:p w:rsidR="00D253BA" w:rsidRDefault="00D253BA" w:rsidP="00D253BA">
      <w:pPr>
        <w:pStyle w:val="Picturecaption9"/>
        <w:shd w:val="clear" w:color="auto" w:fill="auto"/>
        <w:ind w:left="240" w:hanging="80"/>
      </w:pPr>
    </w:p>
    <w:p w:rsidR="00914D9A" w:rsidRDefault="00560ED2" w:rsidP="00560ED2">
      <w:pPr>
        <w:pStyle w:val="Bodytext140"/>
        <w:shd w:val="clear" w:color="auto" w:fill="auto"/>
        <w:tabs>
          <w:tab w:val="left" w:pos="0"/>
        </w:tabs>
        <w:spacing w:before="140" w:after="112" w:line="240" w:lineRule="auto"/>
        <w:ind w:firstLine="142"/>
        <w:jc w:val="both"/>
        <w:rPr>
          <w:rFonts w:asciiTheme="minorHAnsi" w:hAnsiTheme="minorHAnsi"/>
          <w:sz w:val="22"/>
          <w:szCs w:val="22"/>
        </w:rPr>
      </w:pPr>
      <w:r>
        <w:rPr>
          <w:rFonts w:asciiTheme="minorHAnsi" w:hAnsiTheme="minorHAnsi"/>
          <w:sz w:val="22"/>
          <w:szCs w:val="22"/>
        </w:rPr>
        <w:t>B</w:t>
      </w:r>
      <w:r w:rsidR="000865A2" w:rsidRPr="00062449">
        <w:rPr>
          <w:rFonts w:asciiTheme="minorHAnsi" w:hAnsiTheme="minorHAnsi"/>
          <w:sz w:val="22"/>
          <w:szCs w:val="22"/>
        </w:rPr>
        <w:t>allyinshen. The ash trees which gave their name to the latter place have long disappeared. South from it lie the low ridges called after the “dog” and the “wolf,” Knockaunawaddra and Knockaunvickteerugh.</w:t>
      </w:r>
      <w:r w:rsidR="000865A2" w:rsidRPr="00062449">
        <w:rPr>
          <w:rFonts w:asciiTheme="minorHAnsi" w:hAnsiTheme="minorHAnsi"/>
          <w:sz w:val="22"/>
          <w:szCs w:val="22"/>
          <w:vertAlign w:val="superscript"/>
        </w:rPr>
        <w:t xml:space="preserve">1 </w:t>
      </w:r>
      <w:r w:rsidR="000865A2" w:rsidRPr="00062449">
        <w:rPr>
          <w:rFonts w:asciiTheme="minorHAnsi" w:hAnsiTheme="minorHAnsi"/>
          <w:sz w:val="22"/>
          <w:szCs w:val="22"/>
        </w:rPr>
        <w:t>The place has no history. It was confirmed to Boetius Clanchy (not the</w:t>
      </w:r>
    </w:p>
    <w:p w:rsidR="00560ED2" w:rsidRPr="00062449" w:rsidRDefault="00560ED2" w:rsidP="00560ED2">
      <w:pPr>
        <w:pStyle w:val="Bodytext140"/>
        <w:shd w:val="clear" w:color="auto" w:fill="auto"/>
        <w:tabs>
          <w:tab w:val="left" w:pos="0"/>
        </w:tabs>
        <w:spacing w:before="140" w:after="112" w:line="240" w:lineRule="auto"/>
        <w:ind w:firstLine="142"/>
        <w:jc w:val="both"/>
        <w:rPr>
          <w:rFonts w:asciiTheme="minorHAnsi" w:hAnsiTheme="minorHAnsi"/>
          <w:sz w:val="22"/>
          <w:szCs w:val="22"/>
        </w:rPr>
      </w:pPr>
    </w:p>
    <w:p w:rsidR="00914D9A" w:rsidRPr="00062449" w:rsidRDefault="000865A2" w:rsidP="00560ED2">
      <w:pPr>
        <w:pStyle w:val="Bodytext40"/>
        <w:shd w:val="clear" w:color="auto" w:fill="auto"/>
        <w:tabs>
          <w:tab w:val="left" w:pos="0"/>
        </w:tabs>
        <w:spacing w:before="0" w:line="240" w:lineRule="auto"/>
        <w:ind w:firstLine="142"/>
        <w:jc w:val="both"/>
        <w:rPr>
          <w:rFonts w:asciiTheme="minorHAnsi" w:hAnsiTheme="minorHAnsi"/>
          <w:sz w:val="22"/>
          <w:szCs w:val="22"/>
        </w:rPr>
      </w:pPr>
      <w:r w:rsidRPr="00062449">
        <w:rPr>
          <w:rFonts w:asciiTheme="minorHAnsi" w:hAnsiTheme="minorHAnsi"/>
          <w:sz w:val="22"/>
          <w:szCs w:val="22"/>
          <w:vertAlign w:val="superscript"/>
        </w:rPr>
        <w:t>1</w:t>
      </w:r>
      <w:r w:rsidRPr="00062449">
        <w:rPr>
          <w:rFonts w:asciiTheme="minorHAnsi" w:hAnsiTheme="minorHAnsi"/>
          <w:sz w:val="22"/>
          <w:szCs w:val="22"/>
        </w:rPr>
        <w:t xml:space="preserve"> </w:t>
      </w:r>
      <w:r w:rsidRPr="00560ED2">
        <w:rPr>
          <w:rFonts w:asciiTheme="minorHAnsi" w:hAnsiTheme="minorHAnsi"/>
          <w:sz w:val="20"/>
          <w:szCs w:val="20"/>
        </w:rPr>
        <w:t>The name of the wolf appears in not a few place-names in the county, as at Caher mic Tire (Cahermacateer), Breaghva (several townlands), on the border of Clondegad and Kilmaley, near Miltown, near Kilkee, and near Kilmurry Mac Mahon.</w:t>
      </w:r>
      <w:r w:rsidRPr="00062449">
        <w:rPr>
          <w:rFonts w:asciiTheme="minorHAnsi" w:hAnsiTheme="minorHAnsi"/>
          <w:sz w:val="22"/>
          <w:szCs w:val="22"/>
        </w:rPr>
        <w:br w:type="page"/>
      </w:r>
    </w:p>
    <w:p w:rsidR="00914D9A" w:rsidRPr="00062449" w:rsidRDefault="000865A2" w:rsidP="00C147DC">
      <w:pPr>
        <w:pStyle w:val="Bodytext40"/>
        <w:shd w:val="clear" w:color="auto" w:fill="auto"/>
        <w:tabs>
          <w:tab w:val="left" w:pos="0"/>
          <w:tab w:val="left" w:pos="6027"/>
        </w:tabs>
        <w:spacing w:before="0" w:after="155" w:line="240" w:lineRule="auto"/>
        <w:ind w:left="2780" w:firstLine="142"/>
        <w:jc w:val="both"/>
        <w:rPr>
          <w:rFonts w:asciiTheme="minorHAnsi" w:hAnsiTheme="minorHAnsi"/>
          <w:sz w:val="22"/>
          <w:szCs w:val="22"/>
        </w:rPr>
      </w:pPr>
      <w:r w:rsidRPr="00062449">
        <w:rPr>
          <w:rFonts w:asciiTheme="minorHAnsi" w:hAnsiTheme="minorHAnsi"/>
          <w:sz w:val="22"/>
          <w:szCs w:val="22"/>
        </w:rPr>
        <w:lastRenderedPageBreak/>
        <w:t>PROCEEDINGS.</w:t>
      </w:r>
      <w:r w:rsidRPr="00062449">
        <w:rPr>
          <w:rFonts w:asciiTheme="minorHAnsi" w:hAnsiTheme="minorHAnsi"/>
          <w:sz w:val="22"/>
          <w:szCs w:val="22"/>
        </w:rPr>
        <w:tab/>
      </w:r>
      <w:r w:rsidRPr="00062449">
        <w:rPr>
          <w:rStyle w:val="Bodytext4105pt1"/>
          <w:rFonts w:asciiTheme="minorHAnsi" w:hAnsiTheme="minorHAnsi"/>
          <w:sz w:val="22"/>
          <w:szCs w:val="22"/>
        </w:rPr>
        <w:t>283</w:t>
      </w:r>
    </w:p>
    <w:p w:rsidR="00914D9A" w:rsidRPr="00062449" w:rsidRDefault="0086367C" w:rsidP="00560ED2">
      <w:pPr>
        <w:pStyle w:val="Bodytext20"/>
        <w:shd w:val="clear" w:color="auto" w:fill="auto"/>
        <w:tabs>
          <w:tab w:val="left" w:pos="0"/>
        </w:tabs>
        <w:spacing w:before="0" w:after="234" w:line="240" w:lineRule="auto"/>
        <w:ind w:firstLine="142"/>
        <w:jc w:val="both"/>
        <w:rPr>
          <w:rFonts w:asciiTheme="minorHAnsi" w:hAnsiTheme="minorHAnsi"/>
          <w:sz w:val="22"/>
          <w:szCs w:val="22"/>
        </w:rPr>
      </w:pPr>
      <w:r>
        <w:rPr>
          <w:rFonts w:asciiTheme="minorHAnsi" w:hAnsiTheme="minorHAnsi"/>
          <w:sz w:val="22"/>
          <w:szCs w:val="22"/>
        </w:rPr>
        <w:pict>
          <v:shape id="_x0000_s1034" type="#_x0000_t202" style="position:absolute;left:0;text-align:left;margin-left:300.5pt;margin-top:-24.7pt;width:20.15pt;height:13.5pt;z-index:-251658752;mso-wrap-distance-left:5pt;mso-wrap-distance-right:5pt;mso-position-horizontal-relative:margin" filled="f" stroked="f">
            <v:textbox style="mso-next-textbox:#_x0000_s1034;mso-fit-shape-to-text:t" inset="0,0,0,0">
              <w:txbxContent>
                <w:p w:rsidR="006D2A9C" w:rsidRPr="00560ED2" w:rsidRDefault="006D2A9C">
                  <w:pPr>
                    <w:pStyle w:val="Bodytext8"/>
                    <w:shd w:val="clear" w:color="auto" w:fill="auto"/>
                    <w:spacing w:line="210" w:lineRule="exact"/>
                    <w:rPr>
                      <w:b w:val="0"/>
                    </w:rPr>
                  </w:pPr>
                  <w:r w:rsidRPr="00560ED2">
                    <w:rPr>
                      <w:b w:val="0"/>
                    </w:rPr>
                    <w:t>283</w:t>
                  </w:r>
                </w:p>
              </w:txbxContent>
            </v:textbox>
            <w10:wrap type="square" anchorx="margin"/>
          </v:shape>
        </w:pict>
      </w:r>
      <w:r w:rsidR="000865A2" w:rsidRPr="00062449">
        <w:rPr>
          <w:rFonts w:asciiTheme="minorHAnsi" w:hAnsiTheme="minorHAnsi"/>
          <w:sz w:val="22"/>
          <w:szCs w:val="22"/>
        </w:rPr>
        <w:t>sheriff of 1588) in 1621 its castle, an old residence of the O’Davorens,</w:t>
      </w:r>
      <w:r w:rsidR="000865A2" w:rsidRPr="00062449">
        <w:rPr>
          <w:rFonts w:asciiTheme="minorHAnsi" w:hAnsiTheme="minorHAnsi"/>
          <w:sz w:val="22"/>
          <w:szCs w:val="22"/>
          <w:vertAlign w:val="superscript"/>
        </w:rPr>
        <w:t xml:space="preserve">2 </w:t>
      </w:r>
      <w:r w:rsidR="000865A2" w:rsidRPr="00062449">
        <w:rPr>
          <w:rFonts w:asciiTheme="minorHAnsi" w:hAnsiTheme="minorHAnsi"/>
          <w:sz w:val="22"/>
          <w:szCs w:val="22"/>
        </w:rPr>
        <w:t>is scarcely named, and till the spa got into repute Lisdoonvarna was not even a village. Only eight hearths paid tax in 1748,</w:t>
      </w:r>
      <w:r w:rsidR="000865A2" w:rsidRPr="00062449">
        <w:rPr>
          <w:rFonts w:asciiTheme="minorHAnsi" w:hAnsiTheme="minorHAnsi"/>
          <w:sz w:val="22"/>
          <w:szCs w:val="22"/>
          <w:vertAlign w:val="superscript"/>
        </w:rPr>
        <w:t>3</w:t>
      </w:r>
      <w:r w:rsidR="000865A2" w:rsidRPr="00062449">
        <w:rPr>
          <w:rFonts w:asciiTheme="minorHAnsi" w:hAnsiTheme="minorHAnsi"/>
          <w:sz w:val="22"/>
          <w:szCs w:val="22"/>
        </w:rPr>
        <w:t xml:space="preserve"> and evidently most if not all of these were in the house of Mr. Edmond Hogan, from whom the place passed to the Stacpooles. The deep gorges of the streams have curious concretions of clay slate and various minerals so highly suggestive of the hacks of tortoises that we can scarcely blame the author of the “Handbook for Lisdoonvarna”</w:t>
      </w:r>
      <w:r w:rsidR="000865A2" w:rsidRPr="00062449">
        <w:rPr>
          <w:rFonts w:asciiTheme="minorHAnsi" w:hAnsiTheme="minorHAnsi"/>
          <w:sz w:val="22"/>
          <w:szCs w:val="22"/>
          <w:vertAlign w:val="superscript"/>
        </w:rPr>
        <w:t>4</w:t>
      </w:r>
      <w:r w:rsidR="000865A2" w:rsidRPr="00062449">
        <w:rPr>
          <w:rFonts w:asciiTheme="minorHAnsi" w:hAnsiTheme="minorHAnsi"/>
          <w:sz w:val="22"/>
          <w:szCs w:val="22"/>
        </w:rPr>
        <w:t xml:space="preserve"> for enriching science with the statement (eruditely supported by citations from Buckland in the “Bridgewater Treatise”) that they are “fossils of the class reptilia, order chelonia, or tortoise; of those seen some are broken, . . . and the yellow fat and green flesh are plainly indicated.” The sulphur and iron springs are easily found; lithium has been found in the one and manganese in the other. The only modern building of note is the curious “Spectacle Bridge” with a circular ope above its arch, a most picturesque object,</w:t>
      </w:r>
      <w:r w:rsidR="0051551E">
        <w:rPr>
          <w:rFonts w:asciiTheme="minorHAnsi" w:hAnsiTheme="minorHAnsi"/>
          <w:sz w:val="22"/>
          <w:szCs w:val="22"/>
        </w:rPr>
        <w:t xml:space="preserve"> e</w:t>
      </w:r>
      <w:r w:rsidR="000865A2" w:rsidRPr="00062449">
        <w:rPr>
          <w:rFonts w:asciiTheme="minorHAnsi" w:hAnsiTheme="minorHAnsi"/>
          <w:sz w:val="22"/>
          <w:szCs w:val="22"/>
        </w:rPr>
        <w:t>specially as seen from the pretty glen at the late Dr. Westropp’s garden.</w:t>
      </w:r>
    </w:p>
    <w:p w:rsidR="00914D9A" w:rsidRPr="0051551E" w:rsidRDefault="000865A2" w:rsidP="0051551E">
      <w:pPr>
        <w:pStyle w:val="Bodytext40"/>
        <w:numPr>
          <w:ilvl w:val="0"/>
          <w:numId w:val="10"/>
        </w:numPr>
        <w:shd w:val="clear" w:color="auto" w:fill="auto"/>
        <w:tabs>
          <w:tab w:val="left" w:pos="0"/>
          <w:tab w:val="left" w:pos="426"/>
        </w:tabs>
        <w:spacing w:before="0" w:line="240" w:lineRule="auto"/>
        <w:ind w:firstLine="142"/>
        <w:jc w:val="both"/>
        <w:rPr>
          <w:rFonts w:asciiTheme="minorHAnsi" w:hAnsiTheme="minorHAnsi"/>
          <w:sz w:val="20"/>
          <w:szCs w:val="20"/>
        </w:rPr>
      </w:pPr>
      <w:r w:rsidRPr="0051551E">
        <w:rPr>
          <w:rFonts w:asciiTheme="minorHAnsi" w:hAnsiTheme="minorHAnsi"/>
          <w:sz w:val="20"/>
          <w:szCs w:val="20"/>
        </w:rPr>
        <w:t>Patent Roll, 19 Jas. I., pars 3f.</w:t>
      </w:r>
    </w:p>
    <w:p w:rsidR="00914D9A" w:rsidRPr="0051551E" w:rsidRDefault="000865A2" w:rsidP="0051551E">
      <w:pPr>
        <w:pStyle w:val="Bodytext40"/>
        <w:numPr>
          <w:ilvl w:val="0"/>
          <w:numId w:val="10"/>
        </w:numPr>
        <w:shd w:val="clear" w:color="auto" w:fill="auto"/>
        <w:tabs>
          <w:tab w:val="left" w:pos="0"/>
          <w:tab w:val="left" w:pos="426"/>
          <w:tab w:val="left" w:pos="1026"/>
        </w:tabs>
        <w:spacing w:before="0" w:line="240" w:lineRule="auto"/>
        <w:ind w:firstLine="142"/>
        <w:jc w:val="both"/>
        <w:rPr>
          <w:rFonts w:asciiTheme="minorHAnsi" w:hAnsiTheme="minorHAnsi"/>
          <w:sz w:val="20"/>
          <w:szCs w:val="20"/>
        </w:rPr>
      </w:pPr>
      <w:r w:rsidRPr="0051551E">
        <w:rPr>
          <w:rFonts w:asciiTheme="minorHAnsi" w:hAnsiTheme="minorHAnsi"/>
          <w:sz w:val="20"/>
          <w:szCs w:val="20"/>
        </w:rPr>
        <w:t>The name of O’Davoren appears in the weir Coradh mic Dabhoirenn, north of Corofin, in “The Wars of Torlough,” 1317, and in the “Annals of the Four Masters” from 1364, when Giolla na naemh O’Davoren, chief Brehon of Corcomroe, died.</w:t>
      </w:r>
    </w:p>
    <w:p w:rsidR="0051551E" w:rsidRDefault="000865A2" w:rsidP="0051551E">
      <w:pPr>
        <w:pStyle w:val="Bodytext170"/>
        <w:numPr>
          <w:ilvl w:val="0"/>
          <w:numId w:val="10"/>
        </w:numPr>
        <w:shd w:val="clear" w:color="auto" w:fill="auto"/>
        <w:tabs>
          <w:tab w:val="left" w:pos="0"/>
          <w:tab w:val="left" w:pos="426"/>
          <w:tab w:val="left" w:pos="4818"/>
        </w:tabs>
        <w:spacing w:after="0" w:line="240" w:lineRule="auto"/>
        <w:ind w:firstLine="142"/>
        <w:rPr>
          <w:rFonts w:asciiTheme="minorHAnsi" w:hAnsiTheme="minorHAnsi"/>
          <w:sz w:val="20"/>
          <w:szCs w:val="20"/>
        </w:rPr>
      </w:pPr>
      <w:r w:rsidRPr="0051551E">
        <w:rPr>
          <w:rFonts w:asciiTheme="minorHAnsi" w:hAnsiTheme="minorHAnsi"/>
          <w:sz w:val="20"/>
          <w:szCs w:val="20"/>
        </w:rPr>
        <w:t>Handbook to Lisdoonvarnn,” p. 30.</w:t>
      </w:r>
      <w:r w:rsidRPr="0051551E">
        <w:rPr>
          <w:rFonts w:asciiTheme="minorHAnsi" w:hAnsiTheme="minorHAnsi"/>
          <w:sz w:val="20"/>
          <w:szCs w:val="20"/>
        </w:rPr>
        <w:tab/>
      </w:r>
    </w:p>
    <w:p w:rsidR="00914D9A" w:rsidRPr="0051551E" w:rsidRDefault="000865A2" w:rsidP="0051551E">
      <w:pPr>
        <w:pStyle w:val="Bodytext170"/>
        <w:shd w:val="clear" w:color="auto" w:fill="auto"/>
        <w:tabs>
          <w:tab w:val="left" w:pos="0"/>
          <w:tab w:val="left" w:pos="426"/>
          <w:tab w:val="left" w:pos="4818"/>
        </w:tabs>
        <w:spacing w:after="0" w:line="240" w:lineRule="auto"/>
        <w:ind w:firstLine="142"/>
        <w:rPr>
          <w:rFonts w:asciiTheme="minorHAnsi" w:hAnsiTheme="minorHAnsi"/>
          <w:sz w:val="20"/>
          <w:szCs w:val="20"/>
        </w:rPr>
        <w:sectPr w:rsidR="00914D9A" w:rsidRPr="0051551E" w:rsidSect="009E472E">
          <w:type w:val="continuous"/>
          <w:pgSz w:w="8505" w:h="15309"/>
          <w:pgMar w:top="714" w:right="567" w:bottom="611" w:left="567" w:header="0" w:footer="6" w:gutter="0"/>
          <w:cols w:space="720"/>
          <w:noEndnote/>
          <w:docGrid w:linePitch="360"/>
        </w:sectPr>
      </w:pPr>
      <w:r w:rsidRPr="0051551E">
        <w:rPr>
          <w:rFonts w:asciiTheme="minorHAnsi" w:hAnsiTheme="minorHAnsi"/>
          <w:sz w:val="20"/>
          <w:szCs w:val="20"/>
          <w:vertAlign w:val="superscript"/>
        </w:rPr>
        <w:t>4</w:t>
      </w:r>
      <w:r w:rsidRPr="0051551E">
        <w:rPr>
          <w:rFonts w:asciiTheme="minorHAnsi" w:hAnsiTheme="minorHAnsi"/>
          <w:sz w:val="20"/>
          <w:szCs w:val="20"/>
        </w:rPr>
        <w:t xml:space="preserve"> </w:t>
      </w:r>
      <w:r w:rsidRPr="0051551E">
        <w:rPr>
          <w:rStyle w:val="Bodytext17CenturySchoolbook0"/>
          <w:rFonts w:asciiTheme="minorHAnsi" w:hAnsiTheme="minorHAnsi"/>
          <w:b w:val="0"/>
          <w:sz w:val="20"/>
          <w:szCs w:val="20"/>
        </w:rPr>
        <w:t>Ibid</w:t>
      </w:r>
      <w:r w:rsidRPr="0051551E">
        <w:rPr>
          <w:rStyle w:val="Bodytext17CenturySchoolbook0"/>
          <w:rFonts w:asciiTheme="minorHAnsi" w:hAnsiTheme="minorHAnsi"/>
          <w:sz w:val="20"/>
          <w:szCs w:val="20"/>
        </w:rPr>
        <w:t>.,</w:t>
      </w:r>
      <w:r w:rsidRPr="0051551E">
        <w:rPr>
          <w:rFonts w:asciiTheme="minorHAnsi" w:hAnsiTheme="minorHAnsi"/>
          <w:sz w:val="20"/>
          <w:szCs w:val="20"/>
        </w:rPr>
        <w:t xml:space="preserve"> page 32.</w:t>
      </w:r>
    </w:p>
    <w:p w:rsidR="00914D9A" w:rsidRPr="00062449" w:rsidRDefault="00914D9A" w:rsidP="00C147DC">
      <w:pPr>
        <w:tabs>
          <w:tab w:val="left" w:pos="0"/>
        </w:tabs>
        <w:ind w:firstLine="142"/>
        <w:rPr>
          <w:rFonts w:asciiTheme="minorHAnsi" w:hAnsiTheme="minorHAnsi"/>
          <w:sz w:val="22"/>
          <w:szCs w:val="22"/>
        </w:rPr>
      </w:pPr>
    </w:p>
    <w:p w:rsidR="0051551E" w:rsidRDefault="000865A2" w:rsidP="0051551E">
      <w:pPr>
        <w:pStyle w:val="Heading50"/>
        <w:keepNext/>
        <w:keepLines/>
        <w:shd w:val="clear" w:color="auto" w:fill="auto"/>
        <w:tabs>
          <w:tab w:val="left" w:pos="0"/>
        </w:tabs>
        <w:spacing w:after="100" w:afterAutospacing="1" w:line="240" w:lineRule="auto"/>
        <w:ind w:firstLine="142"/>
        <w:rPr>
          <w:rFonts w:asciiTheme="minorHAnsi" w:hAnsiTheme="minorHAnsi"/>
          <w:sz w:val="22"/>
          <w:szCs w:val="22"/>
        </w:rPr>
      </w:pPr>
      <w:r w:rsidRPr="00062449">
        <w:rPr>
          <w:rFonts w:asciiTheme="minorHAnsi" w:hAnsiTheme="minorHAnsi"/>
          <w:sz w:val="22"/>
          <w:szCs w:val="22"/>
        </w:rPr>
        <w:t>ROYAL SOCIETY OF ANTIQUARIES OF IRELAND.</w:t>
      </w:r>
    </w:p>
    <w:p w:rsidR="00914D9A" w:rsidRPr="00062449" w:rsidRDefault="0086367C" w:rsidP="0051551E">
      <w:pPr>
        <w:pStyle w:val="Heading50"/>
        <w:keepNext/>
        <w:keepLines/>
        <w:shd w:val="clear" w:color="auto" w:fill="auto"/>
        <w:tabs>
          <w:tab w:val="left" w:pos="0"/>
        </w:tabs>
        <w:spacing w:after="100" w:afterAutospacing="1" w:line="240" w:lineRule="auto"/>
        <w:ind w:firstLine="142"/>
        <w:rPr>
          <w:rFonts w:asciiTheme="minorHAnsi" w:hAnsiTheme="minorHAnsi"/>
          <w:sz w:val="22"/>
          <w:szCs w:val="22"/>
        </w:rPr>
      </w:pPr>
      <w:r>
        <w:rPr>
          <w:rFonts w:asciiTheme="minorHAnsi" w:hAnsiTheme="minorHAnsi"/>
          <w:sz w:val="22"/>
          <w:szCs w:val="22"/>
        </w:rPr>
        <w:pict>
          <v:shape id="_x0000_s1035" type="#_x0000_t202" style="position:absolute;left:0;text-align:left;margin-left:1.35pt;margin-top:-66.8pt;width:20.65pt;height:13.4pt;z-index:-251657728;mso-wrap-distance-left:5pt;mso-wrap-distance-right:17.4pt;mso-position-horizontal-relative:margin" filled="f" stroked="f">
            <v:textbox style="mso-next-textbox:#_x0000_s1035;mso-fit-shape-to-text:t" inset="0,0,0,0">
              <w:txbxContent>
                <w:p w:rsidR="006D2A9C" w:rsidRPr="0051551E" w:rsidRDefault="006D2A9C">
                  <w:pPr>
                    <w:pStyle w:val="Bodytext8"/>
                    <w:shd w:val="clear" w:color="auto" w:fill="auto"/>
                    <w:spacing w:line="210" w:lineRule="exact"/>
                    <w:rPr>
                      <w:b w:val="0"/>
                    </w:rPr>
                  </w:pPr>
                  <w:r w:rsidRPr="0051551E">
                    <w:rPr>
                      <w:b w:val="0"/>
                      <w:lang w:val="ga-IE" w:eastAsia="ga-IE" w:bidi="ga-IE"/>
                    </w:rPr>
                    <w:t>284</w:t>
                  </w:r>
                </w:p>
              </w:txbxContent>
            </v:textbox>
            <w10:wrap type="square" side="right" anchorx="margin"/>
          </v:shape>
        </w:pict>
      </w:r>
      <w:r w:rsidR="000865A2" w:rsidRPr="00062449">
        <w:rPr>
          <w:rFonts w:asciiTheme="minorHAnsi" w:hAnsiTheme="minorHAnsi"/>
          <w:sz w:val="22"/>
          <w:szCs w:val="22"/>
        </w:rPr>
        <w:t>SECTION I.</w:t>
      </w:r>
    </w:p>
    <w:p w:rsidR="00914D9A" w:rsidRPr="00062449" w:rsidRDefault="000865A2" w:rsidP="0051551E">
      <w:pPr>
        <w:pStyle w:val="Bodytext110"/>
        <w:shd w:val="clear" w:color="auto" w:fill="auto"/>
        <w:tabs>
          <w:tab w:val="left" w:pos="0"/>
        </w:tabs>
        <w:spacing w:before="0" w:after="100" w:afterAutospacing="1" w:line="240" w:lineRule="auto"/>
        <w:ind w:left="40" w:firstLine="142"/>
        <w:rPr>
          <w:rFonts w:asciiTheme="minorHAnsi" w:hAnsiTheme="minorHAnsi"/>
          <w:sz w:val="22"/>
          <w:szCs w:val="22"/>
        </w:rPr>
      </w:pPr>
      <w:r w:rsidRPr="00062449">
        <w:rPr>
          <w:rStyle w:val="Bodytext11Spacing2pt"/>
          <w:rFonts w:asciiTheme="minorHAnsi" w:hAnsiTheme="minorHAnsi"/>
          <w:i/>
          <w:iCs/>
          <w:sz w:val="22"/>
          <w:szCs w:val="22"/>
        </w:rPr>
        <w:t>FIRST EXCURSION.</w:t>
      </w:r>
    </w:p>
    <w:p w:rsidR="00914D9A" w:rsidRPr="00062449" w:rsidRDefault="000865A2" w:rsidP="00C147DC">
      <w:pPr>
        <w:pStyle w:val="Bodytext50"/>
        <w:shd w:val="clear" w:color="auto" w:fill="auto"/>
        <w:tabs>
          <w:tab w:val="left" w:pos="0"/>
        </w:tabs>
        <w:spacing w:before="0" w:after="186" w:line="240" w:lineRule="auto"/>
        <w:ind w:left="40" w:firstLine="142"/>
        <w:jc w:val="center"/>
        <w:rPr>
          <w:rFonts w:asciiTheme="minorHAnsi" w:hAnsiTheme="minorHAnsi"/>
          <w:sz w:val="22"/>
          <w:szCs w:val="22"/>
        </w:rPr>
      </w:pPr>
      <w:bookmarkStart w:id="10" w:name="Ballinalacken"/>
      <w:bookmarkEnd w:id="10"/>
      <w:r w:rsidRPr="00062449">
        <w:rPr>
          <w:rStyle w:val="Bodytext5SmallCaps"/>
          <w:rFonts w:asciiTheme="minorHAnsi" w:hAnsiTheme="minorHAnsi"/>
          <w:b/>
          <w:bCs/>
          <w:sz w:val="22"/>
          <w:szCs w:val="22"/>
        </w:rPr>
        <w:t>Ballinalacken.</w:t>
      </w:r>
    </w:p>
    <w:p w:rsidR="00914D9A" w:rsidRPr="00062449" w:rsidRDefault="000865A2" w:rsidP="0051551E">
      <w:pPr>
        <w:pStyle w:val="Bodytext20"/>
        <w:shd w:val="clear" w:color="auto" w:fill="auto"/>
        <w:tabs>
          <w:tab w:val="left" w:pos="0"/>
        </w:tabs>
        <w:spacing w:before="0" w:after="149" w:line="240" w:lineRule="auto"/>
        <w:ind w:firstLine="142"/>
        <w:jc w:val="both"/>
        <w:rPr>
          <w:rFonts w:asciiTheme="minorHAnsi" w:hAnsiTheme="minorHAnsi"/>
          <w:sz w:val="22"/>
          <w:szCs w:val="22"/>
        </w:rPr>
      </w:pPr>
      <w:r w:rsidRPr="0051551E">
        <w:rPr>
          <w:rStyle w:val="Bodytext27pt"/>
          <w:rFonts w:asciiTheme="minorHAnsi" w:hAnsiTheme="minorHAnsi"/>
          <w:b w:val="0"/>
          <w:sz w:val="22"/>
          <w:szCs w:val="22"/>
        </w:rPr>
        <w:t>The</w:t>
      </w:r>
      <w:r w:rsidRPr="00062449">
        <w:rPr>
          <w:rStyle w:val="Bodytext27pt"/>
          <w:rFonts w:asciiTheme="minorHAnsi" w:hAnsiTheme="minorHAnsi"/>
          <w:sz w:val="22"/>
          <w:szCs w:val="22"/>
        </w:rPr>
        <w:t xml:space="preserve"> </w:t>
      </w:r>
      <w:r w:rsidRPr="00062449">
        <w:rPr>
          <w:rFonts w:asciiTheme="minorHAnsi" w:hAnsiTheme="minorHAnsi"/>
          <w:sz w:val="22"/>
          <w:szCs w:val="22"/>
        </w:rPr>
        <w:t>district between Ballinalacken and the cliffs of Moher formed the ancient district of Tuath Glae, and was chiefly held by the Clancies or Mac Flanchada, the hereditary brehons of Thomond.</w:t>
      </w:r>
      <w:r w:rsidRPr="00062449">
        <w:rPr>
          <w:rFonts w:asciiTheme="minorHAnsi" w:hAnsiTheme="minorHAnsi"/>
          <w:sz w:val="22"/>
          <w:szCs w:val="22"/>
          <w:vertAlign w:val="superscript"/>
        </w:rPr>
        <w:t>1</w:t>
      </w:r>
      <w:r w:rsidRPr="00062449">
        <w:rPr>
          <w:rFonts w:asciiTheme="minorHAnsi" w:hAnsiTheme="minorHAnsi"/>
          <w:sz w:val="22"/>
          <w:szCs w:val="22"/>
        </w:rPr>
        <w:t xml:space="preserve"> As we leave Lisdoonvarna, the most remarkable natural features are the deep glens cut in the shale; the road loops round a green hill, and a beautiful view opens before us. Beyond lies the open sea, and to the north and west the low Isles of Aran and </w:t>
      </w:r>
      <w:r w:rsidR="0051551E">
        <w:rPr>
          <w:rFonts w:asciiTheme="minorHAnsi" w:hAnsiTheme="minorHAnsi"/>
          <w:sz w:val="22"/>
          <w:szCs w:val="22"/>
        </w:rPr>
        <w:t>“</w:t>
      </w:r>
      <w:r w:rsidRPr="00062449">
        <w:rPr>
          <w:rFonts w:asciiTheme="minorHAnsi" w:hAnsiTheme="minorHAnsi"/>
          <w:sz w:val="22"/>
          <w:szCs w:val="22"/>
        </w:rPr>
        <w:t>the distant mountains that uprear their giant bastions to the skies” in Connemara. The great limestone plateau of the Burren falls in abrupt terraces to the north, near the graveyard, and church fragment of Oughtdarra; and in the centre, rising from the valley, is a table-like rock, at one angle of which is a dark old peel tower. Ballinalacken Castle is a fifteenth-century building, to which period the great majority of the towers owe their origin; and it is a very perfect and typical example of the class.</w:t>
      </w:r>
      <w:r w:rsidRPr="00062449">
        <w:rPr>
          <w:rFonts w:asciiTheme="minorHAnsi" w:hAnsiTheme="minorHAnsi"/>
          <w:sz w:val="22"/>
          <w:szCs w:val="22"/>
          <w:vertAlign w:val="superscript"/>
        </w:rPr>
        <w:t>2</w:t>
      </w:r>
    </w:p>
    <w:p w:rsidR="00914D9A" w:rsidRPr="00062449" w:rsidRDefault="000865A2" w:rsidP="0051551E">
      <w:pPr>
        <w:pStyle w:val="Bodytext40"/>
        <w:shd w:val="clear" w:color="auto" w:fill="auto"/>
        <w:tabs>
          <w:tab w:val="left" w:pos="0"/>
        </w:tabs>
        <w:spacing w:before="0" w:after="143" w:line="240" w:lineRule="auto"/>
        <w:ind w:firstLine="142"/>
        <w:jc w:val="both"/>
        <w:rPr>
          <w:rFonts w:asciiTheme="minorHAnsi" w:hAnsiTheme="minorHAnsi"/>
          <w:sz w:val="22"/>
          <w:szCs w:val="22"/>
        </w:rPr>
      </w:pPr>
      <w:r w:rsidRPr="00062449">
        <w:rPr>
          <w:rFonts w:asciiTheme="minorHAnsi" w:hAnsiTheme="minorHAnsi"/>
          <w:sz w:val="22"/>
          <w:szCs w:val="22"/>
        </w:rPr>
        <w:t>These peel towers are nearly always oblong buildings, built in two sections, that next the door being narrower than the main wing, and as a rule not built in one piece with it, but bonded into the latter. The “door-section” has usually got a spiral staircase to the left hand side,</w:t>
      </w:r>
      <w:r w:rsidRPr="00062449">
        <w:rPr>
          <w:rFonts w:asciiTheme="minorHAnsi" w:hAnsiTheme="minorHAnsi"/>
          <w:sz w:val="22"/>
          <w:szCs w:val="22"/>
          <w:vertAlign w:val="superscript"/>
        </w:rPr>
        <w:t>3</w:t>
      </w:r>
      <w:r w:rsidRPr="00062449">
        <w:rPr>
          <w:rFonts w:asciiTheme="minorHAnsi" w:hAnsiTheme="minorHAnsi"/>
          <w:sz w:val="22"/>
          <w:szCs w:val="22"/>
        </w:rPr>
        <w:t xml:space="preserve"> the steps are very well cut and laid, having often a circular newel forming a hand “rail,” and lit by small slit windows which were unglazed, and often have little drains in the sill to let out any rain that might blow through. At the opposite side of the door was a small guard room, or rather porter’s lodge, and the door was defended by a “</w:t>
      </w:r>
      <w:r w:rsidR="0051551E">
        <w:rPr>
          <w:rFonts w:asciiTheme="minorHAnsi" w:hAnsiTheme="minorHAnsi"/>
          <w:sz w:val="22"/>
          <w:szCs w:val="22"/>
        </w:rPr>
        <w:t>murder hole</w:t>
      </w:r>
      <w:r w:rsidRPr="00062449">
        <w:rPr>
          <w:rFonts w:asciiTheme="minorHAnsi" w:hAnsiTheme="minorHAnsi"/>
          <w:sz w:val="22"/>
          <w:szCs w:val="22"/>
        </w:rPr>
        <w:t>” over the passage, a corbelled gallery at the battlements, and sometimes a loop hole in the door jamb. The remainder of the “door section ” consists of several stories of small bedrooms with one or more vaulted floors, and it sometimes, as at Ballinalacken, Ball</w:t>
      </w:r>
      <w:r w:rsidR="0051551E">
        <w:rPr>
          <w:rFonts w:asciiTheme="minorHAnsi" w:hAnsiTheme="minorHAnsi"/>
          <w:sz w:val="22"/>
          <w:szCs w:val="22"/>
        </w:rPr>
        <w:t>y</w:t>
      </w:r>
      <w:r w:rsidRPr="00062449">
        <w:rPr>
          <w:rFonts w:asciiTheme="minorHAnsi" w:hAnsiTheme="minorHAnsi"/>
          <w:sz w:val="22"/>
          <w:szCs w:val="22"/>
        </w:rPr>
        <w:t>portrea, &amp;c., rises a story higher than the main wing, though sometimes only the part above the staircase rises into a corner turret. In the main section we usually find a gloomy vaulted</w:t>
      </w:r>
    </w:p>
    <w:p w:rsidR="00914D9A" w:rsidRPr="0051551E" w:rsidRDefault="000865A2" w:rsidP="0051551E">
      <w:pPr>
        <w:pStyle w:val="Bodytext40"/>
        <w:numPr>
          <w:ilvl w:val="0"/>
          <w:numId w:val="11"/>
        </w:numPr>
        <w:shd w:val="clear" w:color="auto" w:fill="auto"/>
        <w:tabs>
          <w:tab w:val="left" w:pos="0"/>
          <w:tab w:val="left" w:pos="426"/>
        </w:tabs>
        <w:spacing w:before="0" w:line="240" w:lineRule="auto"/>
        <w:ind w:firstLine="142"/>
        <w:jc w:val="both"/>
        <w:rPr>
          <w:rFonts w:asciiTheme="minorHAnsi" w:hAnsiTheme="minorHAnsi"/>
          <w:sz w:val="20"/>
          <w:szCs w:val="20"/>
        </w:rPr>
      </w:pPr>
      <w:r w:rsidRPr="0051551E">
        <w:rPr>
          <w:rFonts w:asciiTheme="minorHAnsi" w:hAnsiTheme="minorHAnsi"/>
          <w:sz w:val="20"/>
          <w:szCs w:val="20"/>
        </w:rPr>
        <w:t>We also find them building the castles at Urlan, near Bunratty, about 1460.— “Castle Founders’ List.”</w:t>
      </w:r>
    </w:p>
    <w:p w:rsidR="00914D9A" w:rsidRPr="0051551E" w:rsidRDefault="000865A2" w:rsidP="00C36551">
      <w:pPr>
        <w:pStyle w:val="Bodytext40"/>
        <w:numPr>
          <w:ilvl w:val="0"/>
          <w:numId w:val="11"/>
        </w:numPr>
        <w:shd w:val="clear" w:color="auto" w:fill="auto"/>
        <w:tabs>
          <w:tab w:val="left" w:pos="0"/>
          <w:tab w:val="left" w:pos="284"/>
        </w:tabs>
        <w:spacing w:before="0" w:line="240" w:lineRule="auto"/>
        <w:ind w:firstLine="142"/>
        <w:jc w:val="both"/>
        <w:rPr>
          <w:rFonts w:asciiTheme="minorHAnsi" w:hAnsiTheme="minorHAnsi"/>
          <w:sz w:val="20"/>
          <w:szCs w:val="20"/>
        </w:rPr>
      </w:pPr>
      <w:r w:rsidRPr="0051551E">
        <w:rPr>
          <w:rFonts w:asciiTheme="minorHAnsi" w:hAnsiTheme="minorHAnsi"/>
          <w:sz w:val="20"/>
          <w:szCs w:val="20"/>
        </w:rPr>
        <w:t>In the appended illustration the reference numbers indicate—1 and 2. Windows, Newtown, Clonlara. 3. Window, Moghane. 4. Finial, Cleenagh. 5. Arrow-slit, Coolistiegue. 6. Ditto, Ballyportrea. 7. Corbel, Lemeneagh. 8. Fireplace, Ballinalacken. 9. Ditto, Moyree. 10. Ditto, Lemeneagh. 11. Doorway, Moghane. 12. Fireplace, Tierovannan. 13. Ditto, Ballyportrea. (The block is kindly lent by the Royal Irish Academy.)</w:t>
      </w:r>
    </w:p>
    <w:p w:rsidR="00C36551" w:rsidRDefault="000865A2" w:rsidP="0051551E">
      <w:pPr>
        <w:pStyle w:val="Bodytext40"/>
        <w:numPr>
          <w:ilvl w:val="0"/>
          <w:numId w:val="11"/>
        </w:numPr>
        <w:shd w:val="clear" w:color="auto" w:fill="auto"/>
        <w:tabs>
          <w:tab w:val="left" w:pos="0"/>
          <w:tab w:val="left" w:pos="686"/>
        </w:tabs>
        <w:spacing w:before="0" w:after="474" w:line="240" w:lineRule="auto"/>
        <w:ind w:firstLine="142"/>
        <w:jc w:val="both"/>
        <w:rPr>
          <w:rFonts w:asciiTheme="minorHAnsi" w:hAnsiTheme="minorHAnsi"/>
          <w:sz w:val="20"/>
          <w:szCs w:val="20"/>
        </w:rPr>
      </w:pPr>
      <w:r w:rsidRPr="0051551E">
        <w:rPr>
          <w:rFonts w:asciiTheme="minorHAnsi" w:hAnsiTheme="minorHAnsi"/>
          <w:sz w:val="20"/>
          <w:szCs w:val="20"/>
        </w:rPr>
        <w:t>The staircase is to the right hand of the door in Ballinalacken.</w:t>
      </w:r>
    </w:p>
    <w:p w:rsidR="00C36551" w:rsidRDefault="00C36551">
      <w:pPr>
        <w:rPr>
          <w:rFonts w:asciiTheme="minorHAnsi" w:eastAsia="Century Schoolbook" w:hAnsiTheme="minorHAnsi" w:cs="Century Schoolbook"/>
          <w:sz w:val="20"/>
          <w:szCs w:val="20"/>
        </w:rPr>
      </w:pPr>
      <w:r>
        <w:rPr>
          <w:rFonts w:asciiTheme="minorHAnsi" w:hAnsiTheme="minorHAnsi"/>
          <w:sz w:val="20"/>
          <w:szCs w:val="20"/>
        </w:rPr>
        <w:br w:type="page"/>
      </w:r>
    </w:p>
    <w:p w:rsidR="00914D9A" w:rsidRPr="00062449" w:rsidRDefault="0086367C" w:rsidP="00C147DC">
      <w:pPr>
        <w:tabs>
          <w:tab w:val="left" w:pos="0"/>
        </w:tabs>
        <w:ind w:firstLine="142"/>
        <w:rPr>
          <w:rFonts w:asciiTheme="minorHAnsi" w:hAnsiTheme="minorHAnsi"/>
          <w:sz w:val="22"/>
          <w:szCs w:val="22"/>
        </w:rPr>
      </w:pPr>
      <w:bookmarkStart w:id="11" w:name="Typical_details"/>
      <w:bookmarkEnd w:id="11"/>
      <w:r>
        <w:rPr>
          <w:rFonts w:asciiTheme="minorHAnsi" w:hAnsiTheme="minorHAnsi"/>
          <w:sz w:val="22"/>
          <w:szCs w:val="22"/>
        </w:rPr>
        <w:lastRenderedPageBreak/>
        <w:pict>
          <v:shape id="_x0000_s1036" type="#_x0000_t75" style="position:absolute;left:0;text-align:left;margin-left:.05pt;margin-top:0;width:322.55pt;height:535.9pt;z-index:-251668992;mso-wrap-distance-left:5pt;mso-wrap-distance-right:5pt;mso-position-horizontal-relative:margin" wrapcoords="0 0">
            <v:imagedata r:id="rId16" o:title="image6"/>
            <w10:wrap anchorx="margin"/>
          </v:shape>
        </w:pict>
      </w: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sectPr w:rsidR="00914D9A" w:rsidRPr="00062449" w:rsidSect="009E472E">
          <w:pgSz w:w="8505" w:h="15309"/>
          <w:pgMar w:top="618" w:right="567" w:bottom="73" w:left="567" w:header="0" w:footer="6" w:gutter="0"/>
          <w:cols w:space="720"/>
          <w:noEndnote/>
          <w:docGrid w:linePitch="360"/>
        </w:sectPr>
      </w:pPr>
    </w:p>
    <w:p w:rsidR="00914D9A" w:rsidRPr="00062449" w:rsidRDefault="000865A2" w:rsidP="00C147DC">
      <w:pPr>
        <w:pStyle w:val="Heading50"/>
        <w:keepNext/>
        <w:keepLines/>
        <w:shd w:val="clear" w:color="auto" w:fill="auto"/>
        <w:tabs>
          <w:tab w:val="left" w:pos="0"/>
        </w:tabs>
        <w:spacing w:after="172" w:line="240" w:lineRule="auto"/>
        <w:ind w:firstLine="142"/>
        <w:jc w:val="both"/>
        <w:rPr>
          <w:rFonts w:asciiTheme="minorHAnsi" w:hAnsiTheme="minorHAnsi"/>
          <w:sz w:val="22"/>
          <w:szCs w:val="22"/>
        </w:rPr>
      </w:pPr>
      <w:r w:rsidRPr="00C36551">
        <w:rPr>
          <w:rStyle w:val="Heading5105pt"/>
          <w:rFonts w:asciiTheme="minorHAnsi" w:hAnsiTheme="minorHAnsi"/>
          <w:b w:val="0"/>
          <w:sz w:val="22"/>
          <w:szCs w:val="22"/>
        </w:rPr>
        <w:lastRenderedPageBreak/>
        <w:t>286</w:t>
      </w:r>
      <w:r w:rsidRPr="00062449">
        <w:rPr>
          <w:rStyle w:val="Heading5105pt"/>
          <w:rFonts w:asciiTheme="minorHAnsi" w:hAnsiTheme="minorHAnsi"/>
          <w:sz w:val="22"/>
          <w:szCs w:val="22"/>
        </w:rPr>
        <w:t xml:space="preserve"> </w:t>
      </w:r>
      <w:r w:rsidR="00C36551">
        <w:rPr>
          <w:rStyle w:val="Heading5105pt"/>
          <w:rFonts w:asciiTheme="minorHAnsi" w:hAnsiTheme="minorHAnsi"/>
          <w:sz w:val="22"/>
          <w:szCs w:val="22"/>
        </w:rPr>
        <w:tab/>
      </w:r>
      <w:r w:rsidRPr="00062449">
        <w:rPr>
          <w:rFonts w:asciiTheme="minorHAnsi" w:hAnsiTheme="minorHAnsi"/>
          <w:sz w:val="22"/>
          <w:szCs w:val="22"/>
        </w:rPr>
        <w:t>ROYAL SOCIETY OF ANTIQUARIES OF IRELAND.</w:t>
      </w:r>
    </w:p>
    <w:p w:rsidR="00914D9A" w:rsidRPr="00062449" w:rsidRDefault="000865A2" w:rsidP="00C147DC">
      <w:pPr>
        <w:pStyle w:val="Bodytext40"/>
        <w:shd w:val="clear" w:color="auto" w:fill="auto"/>
        <w:tabs>
          <w:tab w:val="left" w:pos="0"/>
        </w:tabs>
        <w:spacing w:before="0" w:after="151" w:line="240" w:lineRule="auto"/>
        <w:ind w:firstLine="142"/>
        <w:jc w:val="both"/>
        <w:rPr>
          <w:rFonts w:asciiTheme="minorHAnsi" w:hAnsiTheme="minorHAnsi"/>
          <w:sz w:val="22"/>
          <w:szCs w:val="22"/>
        </w:rPr>
      </w:pPr>
      <w:r w:rsidRPr="00062449">
        <w:rPr>
          <w:rFonts w:asciiTheme="minorHAnsi" w:hAnsiTheme="minorHAnsi"/>
          <w:sz w:val="22"/>
          <w:szCs w:val="22"/>
        </w:rPr>
        <w:t>“store” or kitchen on the ground floor, and then three or four stories each consisting of a single large room; the top room was usually roofed with shingles or thatch and rests on a vaulting over the other stories. The vaults usually retain marks of the wicker hurdles over which they were turned, and the fireplaces, as a rule, are much later than the castles, as in the present tower, where we find a well-cut example with the date 1642; nor do we see any fireplace in Clare with an earlier date than 1576, as at Castlefergus.</w:t>
      </w:r>
    </w:p>
    <w:p w:rsidR="00914D9A" w:rsidRPr="00062449" w:rsidRDefault="000865A2" w:rsidP="00C147DC">
      <w:pPr>
        <w:pStyle w:val="Bodytext20"/>
        <w:shd w:val="clear" w:color="auto" w:fill="auto"/>
        <w:tabs>
          <w:tab w:val="left" w:pos="0"/>
        </w:tabs>
        <w:spacing w:before="0" w:after="0" w:line="240" w:lineRule="auto"/>
        <w:ind w:firstLine="142"/>
        <w:jc w:val="both"/>
        <w:rPr>
          <w:rFonts w:asciiTheme="minorHAnsi" w:hAnsiTheme="minorHAnsi"/>
          <w:sz w:val="22"/>
          <w:szCs w:val="22"/>
        </w:rPr>
      </w:pPr>
      <w:r w:rsidRPr="00062449">
        <w:rPr>
          <w:rFonts w:asciiTheme="minorHAnsi" w:hAnsiTheme="minorHAnsi"/>
          <w:sz w:val="22"/>
          <w:szCs w:val="22"/>
        </w:rPr>
        <w:t>The top of the rock at Ballinalacken formed a bawn, and was defended by a wall, pierced by a late pointed arch under a machicolation. The castle was held, with others, by Teige M‘Murrough O’Brien in</w:t>
      </w:r>
    </w:p>
    <w:p w:rsidR="00914D9A" w:rsidRPr="00062449" w:rsidRDefault="0086367C" w:rsidP="00C147DC">
      <w:pPr>
        <w:pStyle w:val="Bodytext20"/>
        <w:shd w:val="clear" w:color="auto" w:fill="auto"/>
        <w:tabs>
          <w:tab w:val="left" w:pos="0"/>
        </w:tabs>
        <w:spacing w:before="0" w:after="107" w:line="240" w:lineRule="auto"/>
        <w:ind w:firstLine="142"/>
        <w:jc w:val="both"/>
        <w:rPr>
          <w:rFonts w:asciiTheme="minorHAnsi" w:hAnsiTheme="minorHAnsi"/>
          <w:sz w:val="22"/>
          <w:szCs w:val="22"/>
        </w:rPr>
      </w:pPr>
      <w:r>
        <w:rPr>
          <w:rFonts w:asciiTheme="minorHAnsi" w:hAnsiTheme="minorHAnsi"/>
          <w:sz w:val="22"/>
          <w:szCs w:val="22"/>
        </w:rPr>
        <w:pict>
          <v:shape id="_x0000_s1038" type="#_x0000_t202" style="position:absolute;left:0;text-align:left;margin-left:5.8pt;margin-top:5.05pt;width:157.7pt;height:111.85pt;z-index:-251656704;mso-wrap-distance-left:5pt;mso-wrap-distance-top:5.05pt;mso-wrap-distance-right:9.6pt;mso-wrap-distance-bottom:3.35pt;mso-position-horizontal-relative:margin" wrapcoords="378 0 21315 0 21315 17200 21600 17908 21600 21600 0 21600 0 17908 378 17200 378 0" filled="f" stroked="f">
            <v:textbox style="mso-next-textbox:#_x0000_s1038;mso-fit-shape-to-text:t" inset="0,0,0,0">
              <w:txbxContent>
                <w:p w:rsidR="006D2A9C" w:rsidRDefault="006D2A9C">
                  <w:pPr>
                    <w:jc w:val="center"/>
                    <w:rPr>
                      <w:sz w:val="2"/>
                      <w:szCs w:val="2"/>
                    </w:rPr>
                  </w:pPr>
                  <w:r>
                    <w:fldChar w:fldCharType="begin"/>
                  </w:r>
                  <w:r>
                    <w:instrText xml:space="preserve"> INCLUDEPICTURE  "C:\\Users\\Working\\Desktop\\media\\image7.png" \* MERGEFORMATINET </w:instrText>
                  </w:r>
                  <w:r>
                    <w:fldChar w:fldCharType="separate"/>
                  </w:r>
                  <w:r>
                    <w:fldChar w:fldCharType="begin"/>
                  </w:r>
                  <w:r>
                    <w:instrText xml:space="preserve"> INCLUDEPICTURE  "C:\\Users\\Working\\Desktop\\media\\image7.png" \* MERGEFORMATINET </w:instrText>
                  </w:r>
                  <w:r>
                    <w:fldChar w:fldCharType="separate"/>
                  </w:r>
                  <w:r>
                    <w:fldChar w:fldCharType="begin"/>
                  </w:r>
                  <w:r>
                    <w:instrText xml:space="preserve"> INCLUDEPICTURE  "C:\\Users\\Working\\Desktop\\media\\image7.png" \* MERGEFORMATINET </w:instrText>
                  </w:r>
                  <w:r>
                    <w:fldChar w:fldCharType="separate"/>
                  </w:r>
                  <w:r w:rsidR="00B30F05">
                    <w:fldChar w:fldCharType="begin"/>
                  </w:r>
                  <w:r w:rsidR="00B30F05">
                    <w:instrText xml:space="preserve"> INCLUDEPICTURE  "C:\\Users\\Working\\Desktop\\media\\image7.png" \* MERGEFORMATINET </w:instrText>
                  </w:r>
                  <w:r w:rsidR="00B30F05">
                    <w:fldChar w:fldCharType="separate"/>
                  </w:r>
                  <w:r w:rsidR="0086367C">
                    <w:fldChar w:fldCharType="begin"/>
                  </w:r>
                  <w:r w:rsidR="0086367C">
                    <w:instrText xml:space="preserve"> </w:instrText>
                  </w:r>
                  <w:r w:rsidR="0086367C">
                    <w:instrText>INCLUDEPICTURE  "C:\\Users\\Working\\Desktop\\media\\image7.png" \* MERGEFORMATINET</w:instrText>
                  </w:r>
                  <w:r w:rsidR="0086367C">
                    <w:instrText xml:space="preserve"> </w:instrText>
                  </w:r>
                  <w:r w:rsidR="0086367C">
                    <w:fldChar w:fldCharType="separate"/>
                  </w:r>
                  <w:r w:rsidR="0086367C">
                    <w:pict>
                      <v:shape id="_x0000_i1030" type="#_x0000_t75" style="width:158.4pt;height:111.45pt">
                        <v:imagedata r:id="rId17" r:href="rId18"/>
                      </v:shape>
                    </w:pict>
                  </w:r>
                  <w:r w:rsidR="0086367C">
                    <w:fldChar w:fldCharType="end"/>
                  </w:r>
                  <w:r w:rsidR="00B30F05">
                    <w:fldChar w:fldCharType="end"/>
                  </w:r>
                  <w:r>
                    <w:fldChar w:fldCharType="end"/>
                  </w:r>
                  <w:r>
                    <w:fldChar w:fldCharType="end"/>
                  </w:r>
                  <w:r>
                    <w:fldChar w:fldCharType="end"/>
                  </w:r>
                </w:p>
                <w:p w:rsidR="006D2A9C" w:rsidRDefault="006D2A9C">
                  <w:pPr>
                    <w:pStyle w:val="Picturecaption"/>
                    <w:shd w:val="clear" w:color="auto" w:fill="auto"/>
                  </w:pPr>
                  <w:r>
                    <w:rPr>
                      <w:rStyle w:val="PicturecaptionCenturySchoolbook"/>
                    </w:rPr>
                    <w:t xml:space="preserve">a. </w:t>
                  </w:r>
                  <w:r>
                    <w:t xml:space="preserve">Porch, </w:t>
                  </w:r>
                  <w:r>
                    <w:rPr>
                      <w:rStyle w:val="PicturecaptionCenturySchoolbook"/>
                    </w:rPr>
                    <w:t xml:space="preserve">b. </w:t>
                  </w:r>
                  <w:r>
                    <w:t xml:space="preserve">Porter’s Room (often opens into </w:t>
                  </w:r>
                  <w:r>
                    <w:rPr>
                      <w:rStyle w:val="PicturecaptionCenturySchoolbook"/>
                    </w:rPr>
                    <w:t xml:space="preserve">a). </w:t>
                  </w:r>
                  <w:r>
                    <w:t xml:space="preserve">c. Staircase, n. Store, </w:t>
                  </w:r>
                  <w:r>
                    <w:rPr>
                      <w:rStyle w:val="PicturecaptionCenturySchoolbook0"/>
                      <w:b/>
                      <w:bCs/>
                    </w:rPr>
                    <w:t>a.</w:t>
                  </w:r>
                  <w:r>
                    <w:t xml:space="preserve"> Windows, </w:t>
                  </w:r>
                  <w:r>
                    <w:rPr>
                      <w:rStyle w:val="PicturecaptionCenturySchoolbook0"/>
                      <w:b/>
                      <w:bCs/>
                    </w:rPr>
                    <w:t>b.</w:t>
                  </w:r>
                  <w:r>
                    <w:t xml:space="preserve"> Ambry. </w:t>
                  </w:r>
                  <w:r>
                    <w:rPr>
                      <w:rStyle w:val="PicturecaptionCenturySchoolbook0"/>
                      <w:b/>
                      <w:bCs/>
                    </w:rPr>
                    <w:t>r.</w:t>
                  </w:r>
                  <w:r>
                    <w:t xml:space="preserve"> Fireplace, </w:t>
                  </w:r>
                  <w:r>
                    <w:rPr>
                      <w:rStyle w:val="PicturecaptionCenturySchoolbook0"/>
                      <w:b/>
                      <w:bCs/>
                    </w:rPr>
                    <w:t>d.</w:t>
                  </w:r>
                  <w:r>
                    <w:t xml:space="preserve"> Doors, </w:t>
                  </w:r>
                  <w:r>
                    <w:rPr>
                      <w:rStyle w:val="PicturecaptionCenturySchoolbook0"/>
                      <w:b/>
                      <w:bCs/>
                    </w:rPr>
                    <w:t>e.</w:t>
                  </w:r>
                  <w:r>
                    <w:t xml:space="preserve"> Garderobe.</w:t>
                  </w:r>
                </w:p>
              </w:txbxContent>
            </v:textbox>
            <w10:wrap type="square" side="right" anchorx="margin"/>
          </v:shape>
        </w:pict>
      </w:r>
      <w:r w:rsidR="000865A2" w:rsidRPr="00062449">
        <w:rPr>
          <w:rFonts w:asciiTheme="minorHAnsi" w:hAnsiTheme="minorHAnsi"/>
          <w:sz w:val="22"/>
          <w:szCs w:val="22"/>
        </w:rPr>
        <w:t>1584,</w:t>
      </w:r>
      <w:r w:rsidR="000865A2" w:rsidRPr="00062449">
        <w:rPr>
          <w:rFonts w:asciiTheme="minorHAnsi" w:hAnsiTheme="minorHAnsi"/>
          <w:sz w:val="22"/>
          <w:szCs w:val="22"/>
          <w:vertAlign w:val="superscript"/>
        </w:rPr>
        <w:t>1</w:t>
      </w:r>
      <w:r w:rsidR="000865A2" w:rsidRPr="00062449">
        <w:rPr>
          <w:rFonts w:asciiTheme="minorHAnsi" w:hAnsiTheme="minorHAnsi"/>
          <w:sz w:val="22"/>
          <w:szCs w:val="22"/>
        </w:rPr>
        <w:t xml:space="preserve"> and at the earnest petition of Daniel O’Brien of Dough in 1654 was spared from destruction by the Commissioners for dismantling castles: — “A little castle which is already demolishe</w:t>
      </w:r>
      <w:r w:rsidR="00C36551">
        <w:rPr>
          <w:rFonts w:asciiTheme="minorHAnsi" w:hAnsiTheme="minorHAnsi"/>
          <w:sz w:val="22"/>
          <w:szCs w:val="22"/>
        </w:rPr>
        <w:t>d by the Irish, by name Ballena</w:t>
      </w:r>
      <w:r w:rsidR="000865A2" w:rsidRPr="00062449">
        <w:rPr>
          <w:rFonts w:asciiTheme="minorHAnsi" w:hAnsiTheme="minorHAnsi"/>
          <w:sz w:val="22"/>
          <w:szCs w:val="22"/>
        </w:rPr>
        <w:t xml:space="preserve">lacken, which hath no bawne or barbican that stands as yet.” “But, however, your petitioner is afeard that the said masons out of malice or gain will fall doune </w:t>
      </w:r>
      <w:r w:rsidR="000865A2" w:rsidRPr="00062449">
        <w:rPr>
          <w:rStyle w:val="Bodytext2Italic"/>
          <w:rFonts w:asciiTheme="minorHAnsi" w:hAnsiTheme="minorHAnsi"/>
          <w:sz w:val="22"/>
          <w:szCs w:val="22"/>
        </w:rPr>
        <w:t>{sic)</w:t>
      </w:r>
      <w:r w:rsidR="000865A2" w:rsidRPr="00062449">
        <w:rPr>
          <w:rFonts w:asciiTheme="minorHAnsi" w:hAnsiTheme="minorHAnsi"/>
          <w:sz w:val="22"/>
          <w:szCs w:val="22"/>
        </w:rPr>
        <w:t xml:space="preserve"> the said stearcase of Dough or the ruinous Castle of Ballinalacken.” It seems evident from his petition that the “</w:t>
      </w:r>
      <w:r w:rsidR="00C36551">
        <w:rPr>
          <w:rFonts w:asciiTheme="minorHAnsi" w:hAnsiTheme="minorHAnsi"/>
          <w:sz w:val="22"/>
          <w:szCs w:val="22"/>
        </w:rPr>
        <w:t>demolition</w:t>
      </w:r>
      <w:r w:rsidR="000865A2" w:rsidRPr="00062449">
        <w:rPr>
          <w:rFonts w:asciiTheme="minorHAnsi" w:hAnsiTheme="minorHAnsi"/>
          <w:sz w:val="22"/>
          <w:szCs w:val="22"/>
        </w:rPr>
        <w:t>” was only of its timber-work, though I find no evidence of its repair or subsequent habitation by the said Daniel O’Brien.</w:t>
      </w:r>
      <w:r w:rsidR="000865A2" w:rsidRPr="00062449">
        <w:rPr>
          <w:rFonts w:asciiTheme="minorHAnsi" w:hAnsiTheme="minorHAnsi"/>
          <w:sz w:val="22"/>
          <w:szCs w:val="22"/>
          <w:vertAlign w:val="superscript"/>
        </w:rPr>
        <w:t>2</w:t>
      </w:r>
      <w:r w:rsidR="000865A2" w:rsidRPr="00062449">
        <w:rPr>
          <w:rFonts w:asciiTheme="minorHAnsi" w:hAnsiTheme="minorHAnsi"/>
          <w:sz w:val="22"/>
          <w:szCs w:val="22"/>
        </w:rPr>
        <w:t xml:space="preserve"> The lands were confirmed to Captain W. Hamilton under the Act of Settlement in 1667.</w:t>
      </w:r>
      <w:r w:rsidR="000865A2" w:rsidRPr="00062449">
        <w:rPr>
          <w:rFonts w:asciiTheme="minorHAnsi" w:hAnsiTheme="minorHAnsi"/>
          <w:sz w:val="22"/>
          <w:szCs w:val="22"/>
          <w:vertAlign w:val="superscript"/>
        </w:rPr>
        <w:t>3</w:t>
      </w:r>
    </w:p>
    <w:p w:rsidR="00914D9A" w:rsidRPr="007003B0" w:rsidRDefault="000865A2" w:rsidP="00C147DC">
      <w:pPr>
        <w:pStyle w:val="Bodytext20"/>
        <w:shd w:val="clear" w:color="auto" w:fill="auto"/>
        <w:tabs>
          <w:tab w:val="left" w:pos="0"/>
        </w:tabs>
        <w:spacing w:before="0" w:after="0" w:line="240" w:lineRule="auto"/>
        <w:ind w:firstLine="142"/>
        <w:jc w:val="center"/>
        <w:rPr>
          <w:rFonts w:asciiTheme="minorHAnsi" w:hAnsiTheme="minorHAnsi"/>
          <w:b/>
          <w:sz w:val="22"/>
          <w:szCs w:val="22"/>
        </w:rPr>
      </w:pPr>
      <w:bookmarkStart w:id="12" w:name="Killilagh"/>
      <w:bookmarkEnd w:id="12"/>
      <w:r w:rsidRPr="007003B0">
        <w:rPr>
          <w:rStyle w:val="Bodytext2SmallCaps"/>
          <w:rFonts w:asciiTheme="minorHAnsi" w:hAnsiTheme="minorHAnsi"/>
          <w:b/>
          <w:sz w:val="22"/>
          <w:szCs w:val="22"/>
        </w:rPr>
        <w:t>Killilagh.</w:t>
      </w:r>
    </w:p>
    <w:p w:rsidR="00914D9A" w:rsidRPr="00062449" w:rsidRDefault="000865A2" w:rsidP="00C147DC">
      <w:pPr>
        <w:pStyle w:val="Bodytext20"/>
        <w:shd w:val="clear" w:color="auto" w:fill="auto"/>
        <w:tabs>
          <w:tab w:val="left" w:pos="0"/>
        </w:tabs>
        <w:spacing w:before="0" w:after="112" w:line="240" w:lineRule="auto"/>
        <w:ind w:firstLine="142"/>
        <w:jc w:val="both"/>
        <w:rPr>
          <w:rFonts w:asciiTheme="minorHAnsi" w:hAnsiTheme="minorHAnsi"/>
          <w:sz w:val="22"/>
          <w:szCs w:val="22"/>
        </w:rPr>
      </w:pPr>
      <w:r w:rsidRPr="00062449">
        <w:rPr>
          <w:rFonts w:asciiTheme="minorHAnsi" w:hAnsiTheme="minorHAnsi"/>
          <w:sz w:val="22"/>
          <w:szCs w:val="22"/>
        </w:rPr>
        <w:t xml:space="preserve">Driving southward we pass few remains of much interest. To the east, up a cross-road, is a mound, called </w:t>
      </w:r>
      <w:r w:rsidRPr="00062449">
        <w:rPr>
          <w:rStyle w:val="Bodytext2SmallCaps"/>
          <w:rFonts w:asciiTheme="minorHAnsi" w:hAnsiTheme="minorHAnsi"/>
          <w:sz w:val="22"/>
          <w:szCs w:val="22"/>
        </w:rPr>
        <w:t>Knocka</w:t>
      </w:r>
      <w:r w:rsidR="00C36551">
        <w:rPr>
          <w:rStyle w:val="Bodytext2SmallCaps"/>
          <w:rFonts w:asciiTheme="minorHAnsi" w:hAnsiTheme="minorHAnsi"/>
          <w:sz w:val="22"/>
          <w:szCs w:val="22"/>
        </w:rPr>
        <w:t>u</w:t>
      </w:r>
      <w:r w:rsidRPr="00062449">
        <w:rPr>
          <w:rStyle w:val="Bodytext2SmallCaps"/>
          <w:rFonts w:asciiTheme="minorHAnsi" w:hAnsiTheme="minorHAnsi"/>
          <w:sz w:val="22"/>
          <w:szCs w:val="22"/>
        </w:rPr>
        <w:t>nacroghera,</w:t>
      </w:r>
      <w:r w:rsidRPr="00062449">
        <w:rPr>
          <w:rFonts w:asciiTheme="minorHAnsi" w:hAnsiTheme="minorHAnsi"/>
          <w:sz w:val="22"/>
          <w:szCs w:val="22"/>
        </w:rPr>
        <w:t xml:space="preserve"> where, tradition says, “B</w:t>
      </w:r>
      <w:r w:rsidR="00C36551">
        <w:rPr>
          <w:rFonts w:asciiTheme="minorHAnsi" w:hAnsiTheme="minorHAnsi"/>
          <w:sz w:val="22"/>
          <w:szCs w:val="22"/>
        </w:rPr>
        <w:t>o</w:t>
      </w:r>
      <w:r w:rsidRPr="00062449">
        <w:rPr>
          <w:rFonts w:asciiTheme="minorHAnsi" w:hAnsiTheme="minorHAnsi"/>
          <w:sz w:val="22"/>
          <w:szCs w:val="22"/>
        </w:rPr>
        <w:t>eothius Mac Clanchy hanged the Spanish grandee.” The legend refers to the merciless sheriff of Clare in 1588. We reserve further notice of him to our account of Liscannor. It lies near the entrance to St. Catherine’s, and is a heap of earth and stones, covered with coarse grass. Tradition says it is a “Spaniards’ grave,” where a number of the dead from the Armada were buried, and among them the scion of a noble Castilian house, which sent in later years emissaries on the vain errand of striving to recover the youth’s bones for burial in Spain. We pass Knockfinn cross roads, where Clanchy’s manor is commemorated.</w:t>
      </w:r>
      <w:r w:rsidRPr="00062449">
        <w:rPr>
          <w:rFonts w:asciiTheme="minorHAnsi" w:hAnsiTheme="minorHAnsi"/>
          <w:sz w:val="22"/>
          <w:szCs w:val="22"/>
          <w:vertAlign w:val="superscript"/>
        </w:rPr>
        <w:t>4</w:t>
      </w:r>
      <w:r w:rsidRPr="00062449">
        <w:rPr>
          <w:rFonts w:asciiTheme="minorHAnsi" w:hAnsiTheme="minorHAnsi"/>
          <w:sz w:val="22"/>
          <w:szCs w:val="22"/>
        </w:rPr>
        <w:t xml:space="preserve"> Between</w:t>
      </w:r>
    </w:p>
    <w:p w:rsidR="00914D9A" w:rsidRPr="00C36551" w:rsidRDefault="000865A2" w:rsidP="00C147DC">
      <w:pPr>
        <w:pStyle w:val="Bodytext40"/>
        <w:numPr>
          <w:ilvl w:val="0"/>
          <w:numId w:val="12"/>
        </w:numPr>
        <w:shd w:val="clear" w:color="auto" w:fill="auto"/>
        <w:tabs>
          <w:tab w:val="left" w:pos="0"/>
          <w:tab w:val="left" w:pos="496"/>
        </w:tabs>
        <w:spacing w:before="0" w:line="240" w:lineRule="auto"/>
        <w:ind w:firstLine="142"/>
        <w:jc w:val="both"/>
        <w:rPr>
          <w:rFonts w:asciiTheme="minorHAnsi" w:hAnsiTheme="minorHAnsi"/>
          <w:sz w:val="20"/>
          <w:szCs w:val="20"/>
        </w:rPr>
      </w:pPr>
      <w:r w:rsidRPr="00C36551">
        <w:rPr>
          <w:rFonts w:asciiTheme="minorHAnsi" w:hAnsiTheme="minorHAnsi"/>
          <w:sz w:val="20"/>
          <w:szCs w:val="20"/>
        </w:rPr>
        <w:t>MSS. T.C.D. (Castle List), “Diocese of Killaloe,” p. 570.</w:t>
      </w:r>
    </w:p>
    <w:p w:rsidR="00C36551" w:rsidRDefault="000865A2" w:rsidP="00C147DC">
      <w:pPr>
        <w:pStyle w:val="Bodytext40"/>
        <w:numPr>
          <w:ilvl w:val="0"/>
          <w:numId w:val="12"/>
        </w:numPr>
        <w:shd w:val="clear" w:color="auto" w:fill="auto"/>
        <w:tabs>
          <w:tab w:val="left" w:pos="0"/>
          <w:tab w:val="left" w:pos="510"/>
          <w:tab w:val="left" w:pos="3351"/>
        </w:tabs>
        <w:spacing w:before="0" w:line="240" w:lineRule="auto"/>
        <w:ind w:firstLine="142"/>
        <w:jc w:val="both"/>
        <w:rPr>
          <w:rFonts w:asciiTheme="minorHAnsi" w:hAnsiTheme="minorHAnsi"/>
          <w:sz w:val="20"/>
          <w:szCs w:val="20"/>
        </w:rPr>
      </w:pPr>
      <w:r w:rsidRPr="00C36551">
        <w:rPr>
          <w:rFonts w:asciiTheme="minorHAnsi" w:hAnsiTheme="minorHAnsi"/>
          <w:sz w:val="20"/>
          <w:szCs w:val="20"/>
        </w:rPr>
        <w:t>“Diocese of Killaloe,” p. 219.</w:t>
      </w:r>
      <w:r w:rsidRPr="00C36551">
        <w:rPr>
          <w:rFonts w:asciiTheme="minorHAnsi" w:hAnsiTheme="minorHAnsi"/>
          <w:sz w:val="20"/>
          <w:szCs w:val="20"/>
        </w:rPr>
        <w:tab/>
      </w:r>
    </w:p>
    <w:p w:rsidR="00914D9A" w:rsidRPr="00C36551" w:rsidRDefault="000865A2" w:rsidP="00C147DC">
      <w:pPr>
        <w:pStyle w:val="Bodytext40"/>
        <w:numPr>
          <w:ilvl w:val="0"/>
          <w:numId w:val="12"/>
        </w:numPr>
        <w:shd w:val="clear" w:color="auto" w:fill="auto"/>
        <w:tabs>
          <w:tab w:val="left" w:pos="0"/>
          <w:tab w:val="left" w:pos="510"/>
          <w:tab w:val="left" w:pos="3351"/>
        </w:tabs>
        <w:spacing w:before="0" w:line="240" w:lineRule="auto"/>
        <w:ind w:firstLine="142"/>
        <w:jc w:val="both"/>
        <w:rPr>
          <w:rFonts w:asciiTheme="minorHAnsi" w:hAnsiTheme="minorHAnsi"/>
          <w:sz w:val="20"/>
          <w:szCs w:val="20"/>
        </w:rPr>
      </w:pPr>
      <w:r w:rsidRPr="00C36551">
        <w:rPr>
          <w:rFonts w:asciiTheme="minorHAnsi" w:hAnsiTheme="minorHAnsi"/>
          <w:sz w:val="20"/>
          <w:szCs w:val="20"/>
        </w:rPr>
        <w:t>Roll 19. and 20. Car. II., pt. 5.</w:t>
      </w:r>
    </w:p>
    <w:p w:rsidR="00004505" w:rsidRPr="00004505" w:rsidRDefault="000865A2" w:rsidP="00004505">
      <w:pPr>
        <w:pStyle w:val="Bodytext20"/>
        <w:shd w:val="clear" w:color="auto" w:fill="auto"/>
        <w:tabs>
          <w:tab w:val="left" w:pos="0"/>
        </w:tabs>
        <w:spacing w:before="0" w:after="0" w:line="240" w:lineRule="auto"/>
        <w:ind w:firstLine="142"/>
        <w:jc w:val="both"/>
        <w:rPr>
          <w:rFonts w:asciiTheme="minorHAnsi" w:hAnsiTheme="minorHAnsi"/>
          <w:sz w:val="20"/>
          <w:szCs w:val="20"/>
        </w:rPr>
      </w:pPr>
      <w:r w:rsidRPr="00C36551">
        <w:rPr>
          <w:rFonts w:asciiTheme="minorHAnsi" w:hAnsiTheme="minorHAnsi"/>
          <w:sz w:val="20"/>
          <w:szCs w:val="20"/>
        </w:rPr>
        <w:t>See Inquisitions of Hugh Clancy of Tomolyn, 1579 (taken 1588). His son, Boetius or Boetagh Clancy, died 1580, and was succeeded by his nephew, Boetius,</w:t>
      </w:r>
      <w:r w:rsidR="00004505">
        <w:rPr>
          <w:rFonts w:asciiTheme="minorHAnsi" w:hAnsiTheme="minorHAnsi"/>
          <w:sz w:val="20"/>
          <w:szCs w:val="20"/>
        </w:rPr>
        <w:t xml:space="preserve"> </w:t>
      </w:r>
      <w:r w:rsidR="00004505" w:rsidRPr="00004505">
        <w:rPr>
          <w:rStyle w:val="Bodytext4"/>
          <w:rFonts w:asciiTheme="minorHAnsi" w:hAnsiTheme="minorHAnsi"/>
          <w:sz w:val="20"/>
          <w:szCs w:val="20"/>
        </w:rPr>
        <w:t xml:space="preserve">son of Hugh (MSS. 14. C. 2. R.I.A., No. </w:t>
      </w:r>
      <w:r w:rsidR="00004505">
        <w:rPr>
          <w:rStyle w:val="Bodytext4"/>
          <w:rFonts w:asciiTheme="minorHAnsi" w:hAnsiTheme="minorHAnsi"/>
          <w:sz w:val="20"/>
          <w:szCs w:val="20"/>
        </w:rPr>
        <w:t>9</w:t>
      </w:r>
      <w:r w:rsidR="00004505" w:rsidRPr="00004505">
        <w:rPr>
          <w:rStyle w:val="Bodytext4"/>
          <w:rFonts w:asciiTheme="minorHAnsi" w:hAnsiTheme="minorHAnsi"/>
          <w:sz w:val="20"/>
          <w:szCs w:val="20"/>
        </w:rPr>
        <w:t xml:space="preserve">). A short account of Boethius Clancy, 1588, appears in our </w:t>
      </w:r>
      <w:r w:rsidR="00004505" w:rsidRPr="00004505">
        <w:rPr>
          <w:rStyle w:val="Bodytext4Italic"/>
          <w:rFonts w:asciiTheme="minorHAnsi" w:hAnsiTheme="minorHAnsi"/>
          <w:sz w:val="20"/>
          <w:szCs w:val="20"/>
        </w:rPr>
        <w:t>Journal</w:t>
      </w:r>
      <w:r w:rsidR="00004505" w:rsidRPr="00004505">
        <w:rPr>
          <w:rStyle w:val="Bodytext4"/>
          <w:rFonts w:asciiTheme="minorHAnsi" w:hAnsiTheme="minorHAnsi"/>
          <w:sz w:val="20"/>
          <w:szCs w:val="20"/>
        </w:rPr>
        <w:t xml:space="preserve"> for 1890, p. 70.</w:t>
      </w:r>
    </w:p>
    <w:p w:rsidR="00914D9A" w:rsidRPr="00C36551" w:rsidRDefault="00914D9A" w:rsidP="00004505">
      <w:pPr>
        <w:pStyle w:val="Bodytext40"/>
        <w:shd w:val="clear" w:color="auto" w:fill="auto"/>
        <w:tabs>
          <w:tab w:val="left" w:pos="0"/>
          <w:tab w:val="left" w:pos="414"/>
        </w:tabs>
        <w:spacing w:before="0" w:after="474" w:line="240" w:lineRule="auto"/>
        <w:ind w:left="142" w:firstLine="0"/>
        <w:jc w:val="both"/>
        <w:rPr>
          <w:rFonts w:asciiTheme="minorHAnsi" w:hAnsiTheme="minorHAnsi"/>
          <w:sz w:val="20"/>
          <w:szCs w:val="20"/>
        </w:rPr>
      </w:pPr>
    </w:p>
    <w:p w:rsidR="00914D9A" w:rsidRPr="00062449" w:rsidRDefault="000865A2" w:rsidP="00C147DC">
      <w:pPr>
        <w:pStyle w:val="Bodytext40"/>
        <w:shd w:val="clear" w:color="auto" w:fill="auto"/>
        <w:tabs>
          <w:tab w:val="left" w:pos="0"/>
        </w:tabs>
        <w:spacing w:before="0" w:line="240" w:lineRule="auto"/>
        <w:ind w:firstLine="142"/>
        <w:rPr>
          <w:rFonts w:asciiTheme="minorHAnsi" w:hAnsiTheme="minorHAnsi"/>
          <w:sz w:val="22"/>
          <w:szCs w:val="22"/>
        </w:rPr>
      </w:pPr>
      <w:r w:rsidRPr="00062449">
        <w:rPr>
          <w:rFonts w:asciiTheme="minorHAnsi" w:hAnsiTheme="minorHAnsi"/>
          <w:sz w:val="22"/>
          <w:szCs w:val="22"/>
        </w:rPr>
        <w:br w:type="page"/>
      </w:r>
    </w:p>
    <w:p w:rsidR="00914D9A" w:rsidRPr="00062449" w:rsidRDefault="000865A2" w:rsidP="00C147DC">
      <w:pPr>
        <w:pStyle w:val="Heading50"/>
        <w:keepNext/>
        <w:keepLines/>
        <w:shd w:val="clear" w:color="auto" w:fill="auto"/>
        <w:tabs>
          <w:tab w:val="left" w:pos="0"/>
        </w:tabs>
        <w:spacing w:after="181" w:line="240" w:lineRule="auto"/>
        <w:ind w:firstLine="142"/>
        <w:jc w:val="right"/>
        <w:rPr>
          <w:rFonts w:asciiTheme="minorHAnsi" w:hAnsiTheme="minorHAnsi"/>
          <w:sz w:val="22"/>
          <w:szCs w:val="22"/>
        </w:rPr>
      </w:pPr>
      <w:r w:rsidRPr="00062449">
        <w:rPr>
          <w:rFonts w:asciiTheme="minorHAnsi" w:hAnsiTheme="minorHAnsi"/>
          <w:sz w:val="22"/>
          <w:szCs w:val="22"/>
        </w:rPr>
        <w:lastRenderedPageBreak/>
        <w:t>PROCEEDINGS.</w:t>
      </w:r>
    </w:p>
    <w:p w:rsidR="00914D9A" w:rsidRPr="00062449" w:rsidRDefault="0086367C" w:rsidP="00C147DC">
      <w:pPr>
        <w:pStyle w:val="Bodytext20"/>
        <w:shd w:val="clear" w:color="auto" w:fill="auto"/>
        <w:tabs>
          <w:tab w:val="left" w:pos="0"/>
        </w:tabs>
        <w:spacing w:before="0" w:after="0" w:line="240" w:lineRule="auto"/>
        <w:ind w:firstLine="142"/>
        <w:jc w:val="both"/>
        <w:rPr>
          <w:rFonts w:asciiTheme="minorHAnsi" w:hAnsiTheme="minorHAnsi"/>
          <w:sz w:val="22"/>
          <w:szCs w:val="22"/>
        </w:rPr>
      </w:pPr>
      <w:bookmarkStart w:id="13" w:name="Glasha_Cahermaclancy_Cahermacrusheen"/>
      <w:bookmarkEnd w:id="13"/>
      <w:r>
        <w:rPr>
          <w:rFonts w:asciiTheme="minorHAnsi" w:hAnsiTheme="minorHAnsi"/>
          <w:sz w:val="22"/>
          <w:szCs w:val="22"/>
        </w:rPr>
        <w:pict>
          <v:shape id="_x0000_s1040" type="#_x0000_t202" style="position:absolute;left:0;text-align:left;margin-left:277.7pt;margin-top:-24.95pt;width:20.65pt;height:13.6pt;z-index:-251655680;mso-wrap-distance-left:97.8pt;mso-wrap-distance-right:5pt;mso-position-horizontal-relative:margin" filled="f" stroked="f">
            <v:textbox style="mso-next-textbox:#_x0000_s1040;mso-fit-shape-to-text:t" inset="0,0,0,0">
              <w:txbxContent>
                <w:p w:rsidR="006D2A9C" w:rsidRDefault="006D2A9C">
                  <w:pPr>
                    <w:pStyle w:val="Bodytext8"/>
                    <w:shd w:val="clear" w:color="auto" w:fill="auto"/>
                    <w:spacing w:line="210" w:lineRule="exact"/>
                  </w:pPr>
                  <w:r>
                    <w:t>287</w:t>
                  </w:r>
                </w:p>
              </w:txbxContent>
            </v:textbox>
            <w10:wrap type="square" side="left" anchorx="margin"/>
          </v:shape>
        </w:pict>
      </w:r>
      <w:r w:rsidR="000865A2" w:rsidRPr="00062449">
        <w:rPr>
          <w:rFonts w:asciiTheme="minorHAnsi" w:hAnsiTheme="minorHAnsi"/>
          <w:sz w:val="22"/>
          <w:szCs w:val="22"/>
        </w:rPr>
        <w:t xml:space="preserve">the road and the sea are several defaced forts. </w:t>
      </w:r>
      <w:r w:rsidR="000865A2" w:rsidRPr="00062449">
        <w:rPr>
          <w:rStyle w:val="Bodytext27pt"/>
          <w:rFonts w:asciiTheme="minorHAnsi" w:hAnsiTheme="minorHAnsi"/>
          <w:sz w:val="22"/>
          <w:szCs w:val="22"/>
        </w:rPr>
        <w:t>Glasha, Cahermaclanc</w:t>
      </w:r>
      <w:r w:rsidR="00C36551">
        <w:rPr>
          <w:rStyle w:val="Bodytext27pt"/>
          <w:rFonts w:asciiTheme="minorHAnsi" w:hAnsiTheme="minorHAnsi"/>
          <w:sz w:val="22"/>
          <w:szCs w:val="22"/>
        </w:rPr>
        <w:t>y</w:t>
      </w:r>
      <w:r w:rsidR="000865A2" w:rsidRPr="00062449">
        <w:rPr>
          <w:rStyle w:val="Bodytext27pt"/>
          <w:rFonts w:asciiTheme="minorHAnsi" w:hAnsiTheme="minorHAnsi"/>
          <w:sz w:val="22"/>
          <w:szCs w:val="22"/>
        </w:rPr>
        <w:t xml:space="preserve"> </w:t>
      </w:r>
      <w:r w:rsidR="000865A2" w:rsidRPr="00062449">
        <w:rPr>
          <w:rFonts w:asciiTheme="minorHAnsi" w:hAnsiTheme="minorHAnsi"/>
          <w:sz w:val="22"/>
          <w:szCs w:val="22"/>
        </w:rPr>
        <w:t xml:space="preserve">(evidently the early residence of this family of brehons) and others, and the fallen cromlech of </w:t>
      </w:r>
      <w:r w:rsidR="000865A2" w:rsidRPr="00062449">
        <w:rPr>
          <w:rStyle w:val="Bodytext27pt"/>
          <w:rFonts w:asciiTheme="minorHAnsi" w:hAnsiTheme="minorHAnsi"/>
          <w:sz w:val="22"/>
          <w:szCs w:val="22"/>
        </w:rPr>
        <w:t xml:space="preserve">Cahermacrusheen. </w:t>
      </w:r>
      <w:r w:rsidR="000865A2" w:rsidRPr="00062449">
        <w:rPr>
          <w:rFonts w:asciiTheme="minorHAnsi" w:hAnsiTheme="minorHAnsi"/>
          <w:sz w:val="22"/>
          <w:szCs w:val="22"/>
        </w:rPr>
        <w:t>“S. F.,” for some unknown reason, identifies Doolin</w:t>
      </w:r>
      <w:r w:rsidR="000865A2" w:rsidRPr="00062449">
        <w:rPr>
          <w:rFonts w:asciiTheme="minorHAnsi" w:hAnsiTheme="minorHAnsi"/>
          <w:sz w:val="22"/>
          <w:szCs w:val="22"/>
          <w:vertAlign w:val="superscript"/>
        </w:rPr>
        <w:t>1</w:t>
      </w:r>
      <w:r w:rsidR="000865A2" w:rsidRPr="00062449">
        <w:rPr>
          <w:rFonts w:asciiTheme="minorHAnsi" w:hAnsiTheme="minorHAnsi"/>
          <w:sz w:val="22"/>
          <w:szCs w:val="22"/>
        </w:rPr>
        <w:t xml:space="preserve"> with the site of the battle of Corcomroe in 1317, </w:t>
      </w:r>
      <w:r w:rsidR="000865A2" w:rsidRPr="00062449">
        <w:rPr>
          <w:rStyle w:val="Bodytext2Italic"/>
          <w:rFonts w:asciiTheme="minorHAnsi" w:hAnsiTheme="minorHAnsi"/>
          <w:sz w:val="22"/>
          <w:szCs w:val="22"/>
        </w:rPr>
        <w:t>i. e.</w:t>
      </w:r>
      <w:r w:rsidR="000865A2" w:rsidRPr="00062449">
        <w:rPr>
          <w:rFonts w:asciiTheme="minorHAnsi" w:hAnsiTheme="minorHAnsi"/>
          <w:sz w:val="22"/>
          <w:szCs w:val="22"/>
        </w:rPr>
        <w:t xml:space="preserve"> only some fifteen miles astray. </w:t>
      </w:r>
      <w:r w:rsidR="000865A2" w:rsidRPr="00062449">
        <w:rPr>
          <w:rStyle w:val="Bodytext27pt"/>
          <w:rFonts w:asciiTheme="minorHAnsi" w:hAnsiTheme="minorHAnsi"/>
          <w:sz w:val="22"/>
          <w:szCs w:val="22"/>
        </w:rPr>
        <w:t xml:space="preserve">Killilagh </w:t>
      </w:r>
      <w:r w:rsidR="000865A2" w:rsidRPr="00062449">
        <w:rPr>
          <w:rFonts w:asciiTheme="minorHAnsi" w:hAnsiTheme="minorHAnsi"/>
          <w:sz w:val="22"/>
          <w:szCs w:val="22"/>
        </w:rPr>
        <w:t>Church, a long, late 15th century ruin, lies to the right. It is oblong in plan (57 feet 6 inches by 19 feet); the west gable had a square-oped belfry and window; the south door is broken, but had a pointed arch. There are a flat-headed window and an arch in the south wall, beautifully chisel- dressed; the latter leads into a small chapel, 17 feet by 22 feet, with three ogee-headed opes. The east window of the church has a neat splay, and a tall round-headed light.</w:t>
      </w:r>
    </w:p>
    <w:p w:rsidR="00914D9A" w:rsidRPr="00062449" w:rsidRDefault="000865A2" w:rsidP="00C147DC">
      <w:pPr>
        <w:pStyle w:val="Bodytext20"/>
        <w:shd w:val="clear" w:color="auto" w:fill="auto"/>
        <w:tabs>
          <w:tab w:val="left" w:pos="0"/>
        </w:tabs>
        <w:spacing w:before="0" w:after="0" w:line="240" w:lineRule="auto"/>
        <w:ind w:firstLine="142"/>
        <w:jc w:val="both"/>
        <w:rPr>
          <w:rFonts w:asciiTheme="minorHAnsi" w:hAnsiTheme="minorHAnsi"/>
          <w:sz w:val="22"/>
          <w:szCs w:val="22"/>
        </w:rPr>
      </w:pPr>
      <w:bookmarkStart w:id="14" w:name="Toomullin"/>
      <w:bookmarkEnd w:id="14"/>
      <w:r w:rsidRPr="00062449">
        <w:rPr>
          <w:rStyle w:val="Bodytext27pt"/>
          <w:rFonts w:asciiTheme="minorHAnsi" w:hAnsiTheme="minorHAnsi"/>
          <w:sz w:val="22"/>
          <w:szCs w:val="22"/>
        </w:rPr>
        <w:t xml:space="preserve">Toomullin </w:t>
      </w:r>
      <w:r w:rsidRPr="00062449">
        <w:rPr>
          <w:rFonts w:asciiTheme="minorHAnsi" w:hAnsiTheme="minorHAnsi"/>
          <w:sz w:val="22"/>
          <w:szCs w:val="22"/>
        </w:rPr>
        <w:t>Church lies to the left of the road, near a stream which falls over a low shelf of rock near the ruin. It was a parish church in 1302; but the present building belongs to the same period as Killilagh. It is oblong, 33 feet 4 inches by 17 feet 6 inches. The west gable has a ruined belfry, once square-topped; a defaced door remains in each side wall, and a later addition, or priest’s room, 10 feet long, was built outside the old west gable, and communicates with the church by a pointed door. There is a round-headed south window and a trefoilheaded east window slit, with triquetras in the spandrels of the outer face under a hood-moulding.</w:t>
      </w:r>
    </w:p>
    <w:p w:rsidR="00914D9A" w:rsidRPr="00062449" w:rsidRDefault="000865A2" w:rsidP="00C147DC">
      <w:pPr>
        <w:pStyle w:val="Bodytext20"/>
        <w:shd w:val="clear" w:color="auto" w:fill="auto"/>
        <w:tabs>
          <w:tab w:val="left" w:pos="0"/>
        </w:tabs>
        <w:spacing w:before="0" w:after="0" w:line="240" w:lineRule="auto"/>
        <w:ind w:firstLine="142"/>
        <w:jc w:val="both"/>
        <w:rPr>
          <w:rFonts w:asciiTheme="minorHAnsi" w:hAnsiTheme="minorHAnsi"/>
          <w:sz w:val="22"/>
          <w:szCs w:val="22"/>
        </w:rPr>
      </w:pPr>
      <w:bookmarkStart w:id="15" w:name="Doonmacfelim"/>
      <w:bookmarkEnd w:id="15"/>
      <w:r w:rsidRPr="00062449">
        <w:rPr>
          <w:rStyle w:val="Bodytext27pt"/>
          <w:rFonts w:asciiTheme="minorHAnsi" w:hAnsiTheme="minorHAnsi"/>
          <w:sz w:val="22"/>
          <w:szCs w:val="22"/>
        </w:rPr>
        <w:t xml:space="preserve">Doonmacfelim </w:t>
      </w:r>
      <w:r w:rsidRPr="00062449">
        <w:rPr>
          <w:rFonts w:asciiTheme="minorHAnsi" w:hAnsiTheme="minorHAnsi"/>
          <w:sz w:val="22"/>
          <w:szCs w:val="22"/>
        </w:rPr>
        <w:t xml:space="preserve">Castle is a mere fragment, quite defaced, and with </w:t>
      </w:r>
      <w:r w:rsidRPr="00004505">
        <w:rPr>
          <w:rStyle w:val="Bodytext27pt0"/>
          <w:rFonts w:asciiTheme="minorHAnsi" w:hAnsiTheme="minorHAnsi"/>
          <w:b w:val="0"/>
          <w:sz w:val="22"/>
          <w:szCs w:val="22"/>
        </w:rPr>
        <w:t>a</w:t>
      </w:r>
      <w:r w:rsidRPr="00062449">
        <w:rPr>
          <w:rStyle w:val="Bodytext27pt0"/>
          <w:rFonts w:asciiTheme="minorHAnsi" w:hAnsiTheme="minorHAnsi"/>
          <w:sz w:val="22"/>
          <w:szCs w:val="22"/>
        </w:rPr>
        <w:t xml:space="preserve"> </w:t>
      </w:r>
      <w:r w:rsidRPr="00062449">
        <w:rPr>
          <w:rFonts w:asciiTheme="minorHAnsi" w:hAnsiTheme="minorHAnsi"/>
          <w:sz w:val="22"/>
          <w:szCs w:val="22"/>
        </w:rPr>
        <w:t>vaulted lower room.</w:t>
      </w:r>
    </w:p>
    <w:p w:rsidR="00914D9A" w:rsidRPr="00062449" w:rsidRDefault="000865A2" w:rsidP="00C147DC">
      <w:pPr>
        <w:pStyle w:val="Bodytext20"/>
        <w:shd w:val="clear" w:color="auto" w:fill="auto"/>
        <w:tabs>
          <w:tab w:val="left" w:pos="0"/>
        </w:tabs>
        <w:spacing w:before="0" w:after="0" w:line="240" w:lineRule="auto"/>
        <w:ind w:firstLine="142"/>
        <w:jc w:val="both"/>
        <w:rPr>
          <w:rFonts w:asciiTheme="minorHAnsi" w:hAnsiTheme="minorHAnsi"/>
          <w:sz w:val="22"/>
          <w:szCs w:val="22"/>
        </w:rPr>
      </w:pPr>
      <w:r w:rsidRPr="00062449">
        <w:rPr>
          <w:rStyle w:val="Bodytext27pt"/>
          <w:rFonts w:asciiTheme="minorHAnsi" w:hAnsiTheme="minorHAnsi"/>
          <w:sz w:val="22"/>
          <w:szCs w:val="22"/>
        </w:rPr>
        <w:t xml:space="preserve">Knockastoolery </w:t>
      </w:r>
      <w:r w:rsidRPr="00062449">
        <w:rPr>
          <w:rFonts w:asciiTheme="minorHAnsi" w:hAnsiTheme="minorHAnsi"/>
          <w:sz w:val="22"/>
          <w:szCs w:val="22"/>
        </w:rPr>
        <w:t xml:space="preserve">fort contains a stone on which Sir Samuel Ferguson states that he found a defaced ogam inscription, which, however, only appears to be weathering. On the beach opposite these remains </w:t>
      </w:r>
      <w:r w:rsidR="00004505">
        <w:rPr>
          <w:rFonts w:asciiTheme="minorHAnsi" w:hAnsiTheme="minorHAnsi"/>
          <w:sz w:val="22"/>
          <w:szCs w:val="22"/>
        </w:rPr>
        <w:t>“</w:t>
      </w:r>
      <w:r w:rsidRPr="00062449">
        <w:rPr>
          <w:rStyle w:val="Bodytext27pt2"/>
          <w:rFonts w:asciiTheme="minorHAnsi" w:hAnsiTheme="minorHAnsi"/>
          <w:sz w:val="22"/>
          <w:szCs w:val="22"/>
        </w:rPr>
        <w:t xml:space="preserve">P. </w:t>
      </w:r>
      <w:r w:rsidRPr="00062449">
        <w:rPr>
          <w:rFonts w:asciiTheme="minorHAnsi" w:hAnsiTheme="minorHAnsi"/>
          <w:sz w:val="22"/>
          <w:szCs w:val="22"/>
        </w:rPr>
        <w:t>D.”</w:t>
      </w:r>
      <w:r w:rsidRPr="00062449">
        <w:rPr>
          <w:rFonts w:asciiTheme="minorHAnsi" w:hAnsiTheme="minorHAnsi"/>
          <w:sz w:val="22"/>
          <w:szCs w:val="22"/>
          <w:vertAlign w:val="superscript"/>
        </w:rPr>
        <w:t>2</w:t>
      </w:r>
      <w:r w:rsidRPr="00062449">
        <w:rPr>
          <w:rFonts w:asciiTheme="minorHAnsi" w:hAnsiTheme="minorHAnsi"/>
          <w:sz w:val="22"/>
          <w:szCs w:val="22"/>
        </w:rPr>
        <w:t xml:space="preserve"> states that cocoa-nuts and other tropical fruits have often been found.</w:t>
      </w:r>
    </w:p>
    <w:p w:rsidR="00004505" w:rsidRDefault="000865A2" w:rsidP="00C147DC">
      <w:pPr>
        <w:pStyle w:val="Bodytext20"/>
        <w:shd w:val="clear" w:color="auto" w:fill="auto"/>
        <w:tabs>
          <w:tab w:val="left" w:pos="0"/>
        </w:tabs>
        <w:spacing w:before="0" w:after="0" w:line="240" w:lineRule="auto"/>
        <w:ind w:firstLine="142"/>
        <w:jc w:val="both"/>
        <w:rPr>
          <w:rFonts w:asciiTheme="minorHAnsi" w:hAnsiTheme="minorHAnsi"/>
          <w:sz w:val="22"/>
          <w:szCs w:val="22"/>
        </w:rPr>
      </w:pPr>
      <w:bookmarkStart w:id="16" w:name="Doonagore"/>
      <w:bookmarkEnd w:id="16"/>
      <w:r w:rsidRPr="00062449">
        <w:rPr>
          <w:rStyle w:val="Bodytext27pt"/>
          <w:rFonts w:asciiTheme="minorHAnsi" w:hAnsiTheme="minorHAnsi"/>
          <w:sz w:val="22"/>
          <w:szCs w:val="22"/>
        </w:rPr>
        <w:t xml:space="preserve">Doonagore </w:t>
      </w:r>
      <w:r w:rsidRPr="00062449">
        <w:rPr>
          <w:rFonts w:asciiTheme="minorHAnsi" w:hAnsiTheme="minorHAnsi"/>
          <w:sz w:val="22"/>
          <w:szCs w:val="22"/>
        </w:rPr>
        <w:t>Castle stands on the hillside above Bealaghaline Bay at the northern end of the mighty cliffs of Moher. It is a very perfect specimen of the round turret, and derives its name from a dry stone fort lying eastward, and quite levelled since before 1839. The name is understood to mean “</w:t>
      </w:r>
      <w:r w:rsidR="00004505">
        <w:rPr>
          <w:rFonts w:asciiTheme="minorHAnsi" w:hAnsiTheme="minorHAnsi"/>
          <w:sz w:val="22"/>
          <w:szCs w:val="22"/>
        </w:rPr>
        <w:t>fort of the goats</w:t>
      </w:r>
      <w:r w:rsidRPr="00062449">
        <w:rPr>
          <w:rFonts w:asciiTheme="minorHAnsi" w:hAnsiTheme="minorHAnsi"/>
          <w:sz w:val="22"/>
          <w:szCs w:val="22"/>
        </w:rPr>
        <w:t xml:space="preserve">” ; but the Gore family, its owners, claim it as bearing their own name. In fact the place was called Doonagore in the reign of Elizabeth, while the Gores came to Clare about 1653. Probably the use of the name long preceded </w:t>
      </w:r>
      <w:r w:rsidR="00004505">
        <w:rPr>
          <w:rFonts w:asciiTheme="minorHAnsi" w:hAnsiTheme="minorHAnsi"/>
          <w:sz w:val="22"/>
          <w:szCs w:val="22"/>
        </w:rPr>
        <w:t>“</w:t>
      </w:r>
      <w:r w:rsidRPr="00062449">
        <w:rPr>
          <w:rFonts w:asciiTheme="minorHAnsi" w:hAnsiTheme="minorHAnsi"/>
          <w:sz w:val="22"/>
          <w:szCs w:val="22"/>
        </w:rPr>
        <w:t>the spacious times of great Elizabeth,” when it was held by Sir Turlough O’Brien in 1584.</w:t>
      </w:r>
      <w:r w:rsidRPr="00062449">
        <w:rPr>
          <w:rFonts w:asciiTheme="minorHAnsi" w:hAnsiTheme="minorHAnsi"/>
          <w:sz w:val="22"/>
          <w:szCs w:val="22"/>
          <w:vertAlign w:val="superscript"/>
        </w:rPr>
        <w:t>3</w:t>
      </w:r>
      <w:r w:rsidRPr="00062449">
        <w:rPr>
          <w:rFonts w:asciiTheme="minorHAnsi" w:hAnsiTheme="minorHAnsi"/>
          <w:sz w:val="22"/>
          <w:szCs w:val="22"/>
        </w:rPr>
        <w:t xml:space="preserve"> The castle belongs to a class represented in Clare </w:t>
      </w:r>
    </w:p>
    <w:p w:rsidR="00004505" w:rsidRDefault="00004505" w:rsidP="00C147DC">
      <w:pPr>
        <w:pStyle w:val="Bodytext20"/>
        <w:shd w:val="clear" w:color="auto" w:fill="auto"/>
        <w:tabs>
          <w:tab w:val="left" w:pos="0"/>
        </w:tabs>
        <w:spacing w:before="0" w:after="0" w:line="240" w:lineRule="auto"/>
        <w:ind w:firstLine="142"/>
        <w:jc w:val="both"/>
        <w:rPr>
          <w:rFonts w:asciiTheme="minorHAnsi" w:hAnsiTheme="minorHAnsi"/>
          <w:sz w:val="22"/>
          <w:szCs w:val="22"/>
        </w:rPr>
      </w:pPr>
    </w:p>
    <w:p w:rsidR="00914D9A" w:rsidRDefault="000865A2" w:rsidP="00C147DC">
      <w:pPr>
        <w:pStyle w:val="Bodytext40"/>
        <w:shd w:val="clear" w:color="auto" w:fill="auto"/>
        <w:tabs>
          <w:tab w:val="left" w:pos="0"/>
        </w:tabs>
        <w:spacing w:before="0" w:line="240" w:lineRule="auto"/>
        <w:ind w:firstLine="142"/>
        <w:jc w:val="both"/>
        <w:rPr>
          <w:rFonts w:asciiTheme="minorHAnsi" w:hAnsiTheme="minorHAnsi"/>
          <w:sz w:val="20"/>
          <w:szCs w:val="20"/>
        </w:rPr>
      </w:pPr>
      <w:r w:rsidRPr="00062449">
        <w:rPr>
          <w:rFonts w:asciiTheme="minorHAnsi" w:hAnsiTheme="minorHAnsi"/>
          <w:sz w:val="22"/>
          <w:szCs w:val="22"/>
          <w:vertAlign w:val="superscript"/>
        </w:rPr>
        <w:t>1</w:t>
      </w:r>
      <w:r w:rsidRPr="00004505">
        <w:rPr>
          <w:rFonts w:asciiTheme="minorHAnsi" w:hAnsiTheme="minorHAnsi"/>
          <w:sz w:val="20"/>
          <w:szCs w:val="20"/>
        </w:rPr>
        <w:t xml:space="preserve"> </w:t>
      </w:r>
      <w:r w:rsidRPr="00004505">
        <w:rPr>
          <w:rStyle w:val="Bodytext4Italic"/>
          <w:rFonts w:asciiTheme="minorHAnsi" w:hAnsiTheme="minorHAnsi"/>
          <w:sz w:val="20"/>
          <w:szCs w:val="20"/>
        </w:rPr>
        <w:t>Dublin University Magazine</w:t>
      </w:r>
      <w:r w:rsidRPr="00004505">
        <w:rPr>
          <w:rFonts w:asciiTheme="minorHAnsi" w:hAnsiTheme="minorHAnsi"/>
          <w:sz w:val="20"/>
          <w:szCs w:val="20"/>
        </w:rPr>
        <w:t xml:space="preserve">, vol. xli.,p. 89. Perhaps mistaking it for Dubhglen, </w:t>
      </w:r>
      <w:r w:rsidRPr="00004505">
        <w:rPr>
          <w:rStyle w:val="Bodytext4Italic"/>
          <w:rFonts w:asciiTheme="minorHAnsi" w:hAnsiTheme="minorHAnsi"/>
          <w:sz w:val="20"/>
          <w:szCs w:val="20"/>
        </w:rPr>
        <w:t>i.e.</w:t>
      </w:r>
      <w:r w:rsidRPr="00004505">
        <w:rPr>
          <w:rFonts w:asciiTheme="minorHAnsi" w:hAnsiTheme="minorHAnsi"/>
          <w:sz w:val="20"/>
          <w:szCs w:val="20"/>
        </w:rPr>
        <w:t xml:space="preserve"> Deelin and Glennamanagh, past which the army marched.</w:t>
      </w:r>
    </w:p>
    <w:p w:rsidR="00914D9A" w:rsidRPr="00004505" w:rsidRDefault="00004505" w:rsidP="00004505">
      <w:pPr>
        <w:pStyle w:val="Bodytext40"/>
        <w:shd w:val="clear" w:color="auto" w:fill="auto"/>
        <w:tabs>
          <w:tab w:val="left" w:pos="0"/>
          <w:tab w:val="left" w:pos="526"/>
        </w:tabs>
        <w:spacing w:before="0" w:after="501" w:line="240" w:lineRule="auto"/>
        <w:ind w:right="2960" w:firstLine="142"/>
        <w:jc w:val="left"/>
        <w:rPr>
          <w:rFonts w:asciiTheme="minorHAnsi" w:hAnsiTheme="minorHAnsi"/>
          <w:sz w:val="20"/>
          <w:szCs w:val="20"/>
        </w:rPr>
      </w:pPr>
      <w:r w:rsidRPr="00004505">
        <w:rPr>
          <w:rFonts w:asciiTheme="minorHAnsi" w:hAnsiTheme="minorHAnsi"/>
          <w:sz w:val="20"/>
          <w:szCs w:val="20"/>
          <w:vertAlign w:val="superscript"/>
        </w:rPr>
        <w:t xml:space="preserve">2 </w:t>
      </w:r>
      <w:r w:rsidR="000865A2" w:rsidRPr="00004505">
        <w:rPr>
          <w:rFonts w:asciiTheme="minorHAnsi" w:hAnsiTheme="minorHAnsi"/>
          <w:sz w:val="20"/>
          <w:szCs w:val="20"/>
        </w:rPr>
        <w:t xml:space="preserve"> </w:t>
      </w:r>
      <w:r>
        <w:rPr>
          <w:rFonts w:asciiTheme="minorHAnsi" w:hAnsiTheme="minorHAnsi"/>
          <w:sz w:val="20"/>
          <w:szCs w:val="20"/>
        </w:rPr>
        <w:t>“</w:t>
      </w:r>
      <w:r w:rsidR="000865A2" w:rsidRPr="00004505">
        <w:rPr>
          <w:rFonts w:asciiTheme="minorHAnsi" w:hAnsiTheme="minorHAnsi"/>
          <w:sz w:val="20"/>
          <w:szCs w:val="20"/>
        </w:rPr>
        <w:t>Handbook to Lisdoonvarna,” p. 83.</w:t>
      </w:r>
      <w:r>
        <w:rPr>
          <w:rFonts w:asciiTheme="minorHAnsi" w:hAnsiTheme="minorHAnsi"/>
          <w:sz w:val="20"/>
          <w:szCs w:val="20"/>
        </w:rPr>
        <w:br/>
      </w:r>
      <w:r w:rsidR="000865A2" w:rsidRPr="00004505">
        <w:rPr>
          <w:rFonts w:asciiTheme="minorHAnsi" w:hAnsiTheme="minorHAnsi"/>
          <w:sz w:val="20"/>
          <w:szCs w:val="20"/>
        </w:rPr>
        <w:t xml:space="preserve"> </w:t>
      </w:r>
      <w:r>
        <w:rPr>
          <w:rFonts w:asciiTheme="minorHAnsi" w:hAnsiTheme="minorHAnsi"/>
          <w:sz w:val="20"/>
          <w:szCs w:val="20"/>
          <w:vertAlign w:val="superscript"/>
        </w:rPr>
        <w:t xml:space="preserve">3 </w:t>
      </w:r>
      <w:r w:rsidR="000865A2" w:rsidRPr="00004505">
        <w:rPr>
          <w:rFonts w:asciiTheme="minorHAnsi" w:hAnsiTheme="minorHAnsi"/>
          <w:sz w:val="20"/>
          <w:szCs w:val="20"/>
        </w:rPr>
        <w:t xml:space="preserve"> Perrot’s Deed with the Clare Gentry.</w:t>
      </w:r>
    </w:p>
    <w:p w:rsidR="00914D9A" w:rsidRPr="00062449" w:rsidRDefault="000865A2" w:rsidP="00C147DC">
      <w:pPr>
        <w:pStyle w:val="Bodytext40"/>
        <w:shd w:val="clear" w:color="auto" w:fill="auto"/>
        <w:tabs>
          <w:tab w:val="left" w:pos="0"/>
        </w:tabs>
        <w:spacing w:before="0" w:line="240" w:lineRule="auto"/>
        <w:ind w:firstLine="142"/>
        <w:rPr>
          <w:rFonts w:asciiTheme="minorHAnsi" w:hAnsiTheme="minorHAnsi"/>
          <w:sz w:val="22"/>
          <w:szCs w:val="22"/>
        </w:rPr>
      </w:pPr>
      <w:r w:rsidRPr="00062449">
        <w:rPr>
          <w:rFonts w:asciiTheme="minorHAnsi" w:hAnsiTheme="minorHAnsi"/>
          <w:sz w:val="22"/>
          <w:szCs w:val="22"/>
        </w:rPr>
        <w:br w:type="page"/>
      </w:r>
    </w:p>
    <w:p w:rsidR="00914D9A" w:rsidRPr="00062449" w:rsidRDefault="000865A2" w:rsidP="00C147DC">
      <w:pPr>
        <w:pStyle w:val="Heading50"/>
        <w:keepNext/>
        <w:keepLines/>
        <w:shd w:val="clear" w:color="auto" w:fill="auto"/>
        <w:tabs>
          <w:tab w:val="left" w:pos="0"/>
        </w:tabs>
        <w:spacing w:after="163" w:line="240" w:lineRule="auto"/>
        <w:ind w:firstLine="142"/>
        <w:jc w:val="both"/>
        <w:rPr>
          <w:rFonts w:asciiTheme="minorHAnsi" w:hAnsiTheme="minorHAnsi"/>
          <w:sz w:val="22"/>
          <w:szCs w:val="22"/>
        </w:rPr>
      </w:pPr>
      <w:r w:rsidRPr="00004505">
        <w:rPr>
          <w:rStyle w:val="Heading5105pt"/>
          <w:rFonts w:asciiTheme="minorHAnsi" w:hAnsiTheme="minorHAnsi"/>
          <w:b w:val="0"/>
          <w:sz w:val="22"/>
          <w:szCs w:val="22"/>
        </w:rPr>
        <w:lastRenderedPageBreak/>
        <w:t xml:space="preserve">288 </w:t>
      </w:r>
      <w:r w:rsidR="007003B0">
        <w:rPr>
          <w:rStyle w:val="Heading5105pt"/>
          <w:rFonts w:asciiTheme="minorHAnsi" w:hAnsiTheme="minorHAnsi"/>
          <w:b w:val="0"/>
          <w:sz w:val="22"/>
          <w:szCs w:val="22"/>
        </w:rPr>
        <w:tab/>
      </w:r>
      <w:r w:rsidRPr="00062449">
        <w:rPr>
          <w:rFonts w:asciiTheme="minorHAnsi" w:hAnsiTheme="minorHAnsi"/>
          <w:sz w:val="22"/>
          <w:szCs w:val="22"/>
        </w:rPr>
        <w:t>ROYAL SOCIETY O</w:t>
      </w:r>
      <w:r w:rsidR="007003B0">
        <w:rPr>
          <w:rFonts w:asciiTheme="minorHAnsi" w:hAnsiTheme="minorHAnsi"/>
          <w:sz w:val="22"/>
          <w:szCs w:val="22"/>
        </w:rPr>
        <w:t>F</w:t>
      </w:r>
      <w:r w:rsidRPr="00062449">
        <w:rPr>
          <w:rFonts w:asciiTheme="minorHAnsi" w:hAnsiTheme="minorHAnsi"/>
          <w:sz w:val="22"/>
          <w:szCs w:val="22"/>
        </w:rPr>
        <w:t xml:space="preserve"> ANTIQUARIES OF IRELAND.</w:t>
      </w:r>
    </w:p>
    <w:p w:rsidR="00914D9A" w:rsidRPr="00062449" w:rsidRDefault="000865A2" w:rsidP="00C147DC">
      <w:pPr>
        <w:pStyle w:val="Bodytext20"/>
        <w:shd w:val="clear" w:color="auto" w:fill="auto"/>
        <w:tabs>
          <w:tab w:val="left" w:pos="0"/>
        </w:tabs>
        <w:spacing w:before="0" w:after="185" w:line="240" w:lineRule="auto"/>
        <w:ind w:firstLine="142"/>
        <w:jc w:val="both"/>
        <w:rPr>
          <w:rFonts w:asciiTheme="minorHAnsi" w:hAnsiTheme="minorHAnsi"/>
          <w:sz w:val="22"/>
          <w:szCs w:val="22"/>
        </w:rPr>
      </w:pPr>
      <w:r w:rsidRPr="00062449">
        <w:rPr>
          <w:rFonts w:asciiTheme="minorHAnsi" w:hAnsiTheme="minorHAnsi"/>
          <w:sz w:val="22"/>
          <w:szCs w:val="22"/>
        </w:rPr>
        <w:t>only by Newtown, Faunaroosca, and itself; the lower story has a vaulted dome, and a staircase leads round the thickness of the wall to an upper room. The present doorway is on the ground; but some have supposed that an upper ope represents the older door: this is oblong, 15 feet up, 3 feet high, and 6 feet wide. It has to each side a stone holdfast, possibly to let down a cover from above. Immediately over its lintel is another ope of equal length, but only 1 foot high.</w:t>
      </w:r>
      <w:r w:rsidRPr="00062449">
        <w:rPr>
          <w:rFonts w:asciiTheme="minorHAnsi" w:hAnsiTheme="minorHAnsi"/>
          <w:sz w:val="22"/>
          <w:szCs w:val="22"/>
          <w:vertAlign w:val="superscript"/>
        </w:rPr>
        <w:t>1</w:t>
      </w:r>
      <w:r w:rsidRPr="00062449">
        <w:rPr>
          <w:rFonts w:asciiTheme="minorHAnsi" w:hAnsiTheme="minorHAnsi"/>
          <w:sz w:val="22"/>
          <w:szCs w:val="22"/>
        </w:rPr>
        <w:t xml:space="preserve"> The tower is about 24 feet through and 50 feet high, and has the remains of a surrounding enclosure, or bawn, now in a very fragmentary condition, and built, like the turret, of thin flagstones.</w:t>
      </w:r>
    </w:p>
    <w:p w:rsidR="00914D9A" w:rsidRPr="00062449" w:rsidRDefault="000865A2" w:rsidP="00C147DC">
      <w:pPr>
        <w:pStyle w:val="Bodytext50"/>
        <w:shd w:val="clear" w:color="auto" w:fill="auto"/>
        <w:tabs>
          <w:tab w:val="left" w:pos="0"/>
        </w:tabs>
        <w:spacing w:before="0" w:after="118" w:line="240" w:lineRule="auto"/>
        <w:ind w:firstLine="142"/>
        <w:jc w:val="center"/>
        <w:rPr>
          <w:rFonts w:asciiTheme="minorHAnsi" w:hAnsiTheme="minorHAnsi"/>
          <w:sz w:val="22"/>
          <w:szCs w:val="22"/>
        </w:rPr>
      </w:pPr>
      <w:bookmarkStart w:id="17" w:name="Moher"/>
      <w:bookmarkEnd w:id="17"/>
      <w:r w:rsidRPr="00062449">
        <w:rPr>
          <w:rStyle w:val="Bodytext5SmallCaps"/>
          <w:rFonts w:asciiTheme="minorHAnsi" w:hAnsiTheme="minorHAnsi"/>
          <w:b/>
          <w:bCs/>
          <w:sz w:val="22"/>
          <w:szCs w:val="22"/>
        </w:rPr>
        <w:t>Moher.</w:t>
      </w:r>
    </w:p>
    <w:p w:rsidR="00914D9A" w:rsidRPr="00062449" w:rsidRDefault="000865A2" w:rsidP="00C147DC">
      <w:pPr>
        <w:pStyle w:val="Bodytext20"/>
        <w:shd w:val="clear" w:color="auto" w:fill="auto"/>
        <w:tabs>
          <w:tab w:val="left" w:pos="0"/>
        </w:tabs>
        <w:spacing w:before="0" w:after="143" w:line="240" w:lineRule="auto"/>
        <w:ind w:firstLine="142"/>
        <w:jc w:val="both"/>
        <w:rPr>
          <w:rFonts w:asciiTheme="minorHAnsi" w:hAnsiTheme="minorHAnsi"/>
          <w:sz w:val="22"/>
          <w:szCs w:val="22"/>
        </w:rPr>
      </w:pPr>
      <w:r w:rsidRPr="00062449">
        <w:rPr>
          <w:rFonts w:asciiTheme="minorHAnsi" w:hAnsiTheme="minorHAnsi"/>
          <w:sz w:val="22"/>
          <w:szCs w:val="22"/>
        </w:rPr>
        <w:t>The cliffs of Moher have been frequently described and illustrated, from 1778, not only in tourist’s guides, but in works by our French neighbours, Mme. de Bovet and M. Martel,</w:t>
      </w:r>
      <w:r w:rsidRPr="00062449">
        <w:rPr>
          <w:rFonts w:asciiTheme="minorHAnsi" w:hAnsiTheme="minorHAnsi"/>
          <w:sz w:val="22"/>
          <w:szCs w:val="22"/>
          <w:vertAlign w:val="superscript"/>
        </w:rPr>
        <w:t>2</w:t>
      </w:r>
      <w:r w:rsidRPr="00062449">
        <w:rPr>
          <w:rFonts w:asciiTheme="minorHAnsi" w:hAnsiTheme="minorHAnsi"/>
          <w:sz w:val="22"/>
          <w:szCs w:val="22"/>
        </w:rPr>
        <w:t xml:space="preserve"> which admirably describe “les falaises de Moher ” and “ Le cap de la </w:t>
      </w:r>
      <w:r w:rsidRPr="00062449">
        <w:rPr>
          <w:rFonts w:asciiTheme="minorHAnsi" w:hAnsiTheme="minorHAnsi"/>
          <w:sz w:val="22"/>
          <w:szCs w:val="22"/>
          <w:lang w:val="ga-IE" w:eastAsia="ga-IE" w:bidi="ga-IE"/>
        </w:rPr>
        <w:t xml:space="preserve">Sorciére.” </w:t>
      </w:r>
      <w:r w:rsidRPr="00062449">
        <w:rPr>
          <w:rFonts w:asciiTheme="minorHAnsi" w:hAnsiTheme="minorHAnsi"/>
          <w:sz w:val="22"/>
          <w:szCs w:val="22"/>
        </w:rPr>
        <w:t>They also appear in our ballad poetry in “The Monks of Kilcrea”:—</w:t>
      </w:r>
    </w:p>
    <w:p w:rsidR="00914D9A" w:rsidRPr="006D2A9C" w:rsidRDefault="000865A2" w:rsidP="00C147DC">
      <w:pPr>
        <w:pStyle w:val="Bodytext40"/>
        <w:shd w:val="clear" w:color="auto" w:fill="auto"/>
        <w:tabs>
          <w:tab w:val="left" w:pos="0"/>
        </w:tabs>
        <w:spacing w:before="0" w:line="240" w:lineRule="auto"/>
        <w:ind w:left="1500" w:firstLine="142"/>
        <w:jc w:val="left"/>
        <w:rPr>
          <w:rFonts w:asciiTheme="minorHAnsi" w:hAnsiTheme="minorHAnsi"/>
          <w:sz w:val="20"/>
          <w:szCs w:val="20"/>
        </w:rPr>
      </w:pPr>
      <w:r w:rsidRPr="00062449">
        <w:rPr>
          <w:rFonts w:asciiTheme="minorHAnsi" w:hAnsiTheme="minorHAnsi"/>
          <w:sz w:val="22"/>
          <w:szCs w:val="22"/>
        </w:rPr>
        <w:t>“</w:t>
      </w:r>
      <w:r w:rsidRPr="006D2A9C">
        <w:rPr>
          <w:rFonts w:asciiTheme="minorHAnsi" w:hAnsiTheme="minorHAnsi"/>
          <w:sz w:val="20"/>
          <w:szCs w:val="20"/>
        </w:rPr>
        <w:t>Oh, Moher’s cliffs are steep and bare,</w:t>
      </w:r>
    </w:p>
    <w:p w:rsidR="00914D9A" w:rsidRPr="006D2A9C" w:rsidRDefault="000865A2" w:rsidP="00C147DC">
      <w:pPr>
        <w:pStyle w:val="Bodytext40"/>
        <w:shd w:val="clear" w:color="auto" w:fill="auto"/>
        <w:tabs>
          <w:tab w:val="left" w:pos="0"/>
        </w:tabs>
        <w:spacing w:before="0" w:line="240" w:lineRule="auto"/>
        <w:ind w:left="1600" w:firstLine="142"/>
        <w:jc w:val="left"/>
        <w:rPr>
          <w:rFonts w:asciiTheme="minorHAnsi" w:hAnsiTheme="minorHAnsi"/>
          <w:sz w:val="20"/>
          <w:szCs w:val="20"/>
        </w:rPr>
      </w:pPr>
      <w:r w:rsidRPr="006D2A9C">
        <w:rPr>
          <w:rFonts w:asciiTheme="minorHAnsi" w:hAnsiTheme="minorHAnsi"/>
          <w:sz w:val="20"/>
          <w:szCs w:val="20"/>
        </w:rPr>
        <w:t>The wild gull builds her rude nest there,</w:t>
      </w:r>
    </w:p>
    <w:p w:rsidR="00914D9A" w:rsidRPr="006D2A9C" w:rsidRDefault="000865A2" w:rsidP="00C147DC">
      <w:pPr>
        <w:pStyle w:val="Bodytext40"/>
        <w:shd w:val="clear" w:color="auto" w:fill="auto"/>
        <w:tabs>
          <w:tab w:val="left" w:pos="0"/>
        </w:tabs>
        <w:spacing w:before="0" w:line="240" w:lineRule="auto"/>
        <w:ind w:left="1780" w:firstLine="142"/>
        <w:jc w:val="left"/>
        <w:rPr>
          <w:rFonts w:asciiTheme="minorHAnsi" w:hAnsiTheme="minorHAnsi"/>
          <w:sz w:val="20"/>
          <w:szCs w:val="20"/>
        </w:rPr>
      </w:pPr>
      <w:r w:rsidRPr="006D2A9C">
        <w:rPr>
          <w:rFonts w:asciiTheme="minorHAnsi" w:hAnsiTheme="minorHAnsi"/>
          <w:sz w:val="20"/>
          <w:szCs w:val="20"/>
        </w:rPr>
        <w:t>The green sea foams below,</w:t>
      </w:r>
    </w:p>
    <w:p w:rsidR="006D2A9C" w:rsidRPr="006D2A9C" w:rsidRDefault="000865A2" w:rsidP="00C147DC">
      <w:pPr>
        <w:pStyle w:val="Bodytext40"/>
        <w:shd w:val="clear" w:color="auto" w:fill="auto"/>
        <w:tabs>
          <w:tab w:val="left" w:pos="0"/>
        </w:tabs>
        <w:spacing w:before="0" w:line="240" w:lineRule="auto"/>
        <w:ind w:left="1600" w:right="1540" w:firstLine="142"/>
        <w:jc w:val="left"/>
        <w:rPr>
          <w:rFonts w:asciiTheme="minorHAnsi" w:hAnsiTheme="minorHAnsi"/>
          <w:sz w:val="20"/>
          <w:szCs w:val="20"/>
        </w:rPr>
      </w:pPr>
      <w:r w:rsidRPr="006D2A9C">
        <w:rPr>
          <w:rFonts w:asciiTheme="minorHAnsi" w:hAnsiTheme="minorHAnsi"/>
          <w:sz w:val="20"/>
          <w:szCs w:val="20"/>
        </w:rPr>
        <w:t xml:space="preserve">And rising sternly o’er the wave </w:t>
      </w:r>
    </w:p>
    <w:p w:rsidR="00914D9A" w:rsidRPr="006D2A9C" w:rsidRDefault="000865A2" w:rsidP="00C147DC">
      <w:pPr>
        <w:pStyle w:val="Bodytext40"/>
        <w:shd w:val="clear" w:color="auto" w:fill="auto"/>
        <w:tabs>
          <w:tab w:val="left" w:pos="0"/>
        </w:tabs>
        <w:spacing w:before="0" w:line="240" w:lineRule="auto"/>
        <w:ind w:left="1600" w:right="1540" w:firstLine="142"/>
        <w:jc w:val="left"/>
        <w:rPr>
          <w:rFonts w:asciiTheme="minorHAnsi" w:hAnsiTheme="minorHAnsi"/>
          <w:sz w:val="20"/>
          <w:szCs w:val="20"/>
        </w:rPr>
      </w:pPr>
      <w:r w:rsidRPr="006D2A9C">
        <w:rPr>
          <w:rFonts w:asciiTheme="minorHAnsi" w:hAnsiTheme="minorHAnsi"/>
          <w:sz w:val="20"/>
          <w:szCs w:val="20"/>
        </w:rPr>
        <w:t>Its rude assault they meet and brave,</w:t>
      </w:r>
    </w:p>
    <w:p w:rsidR="00914D9A" w:rsidRPr="006D2A9C" w:rsidRDefault="000865A2" w:rsidP="00C147DC">
      <w:pPr>
        <w:pStyle w:val="Bodytext40"/>
        <w:shd w:val="clear" w:color="auto" w:fill="auto"/>
        <w:tabs>
          <w:tab w:val="left" w:pos="0"/>
        </w:tabs>
        <w:spacing w:before="0" w:line="240" w:lineRule="auto"/>
        <w:ind w:left="1780" w:firstLine="142"/>
        <w:jc w:val="left"/>
        <w:rPr>
          <w:rFonts w:asciiTheme="minorHAnsi" w:hAnsiTheme="minorHAnsi"/>
          <w:sz w:val="20"/>
          <w:szCs w:val="20"/>
        </w:rPr>
      </w:pPr>
      <w:r w:rsidRPr="006D2A9C">
        <w:rPr>
          <w:rFonts w:asciiTheme="minorHAnsi" w:hAnsiTheme="minorHAnsi"/>
          <w:sz w:val="20"/>
          <w:szCs w:val="20"/>
        </w:rPr>
        <w:t>As warriors front a foe.</w:t>
      </w:r>
    </w:p>
    <w:p w:rsidR="00914D9A" w:rsidRPr="006D2A9C" w:rsidRDefault="000865A2" w:rsidP="00C147DC">
      <w:pPr>
        <w:pStyle w:val="Bodytext40"/>
        <w:shd w:val="clear" w:color="auto" w:fill="auto"/>
        <w:tabs>
          <w:tab w:val="left" w:pos="0"/>
        </w:tabs>
        <w:spacing w:before="0" w:after="155" w:line="240" w:lineRule="auto"/>
        <w:ind w:left="1600" w:right="1540" w:firstLine="142"/>
        <w:jc w:val="left"/>
        <w:rPr>
          <w:rFonts w:asciiTheme="minorHAnsi" w:hAnsiTheme="minorHAnsi"/>
          <w:sz w:val="20"/>
          <w:szCs w:val="20"/>
        </w:rPr>
      </w:pPr>
      <w:r w:rsidRPr="006D2A9C">
        <w:rPr>
          <w:rFonts w:asciiTheme="minorHAnsi" w:hAnsiTheme="minorHAnsi"/>
          <w:sz w:val="20"/>
          <w:szCs w:val="20"/>
        </w:rPr>
        <w:t xml:space="preserve">While breaking surge and sheeted foam </w:t>
      </w:r>
      <w:r w:rsidR="006D2A9C" w:rsidRPr="006D2A9C">
        <w:rPr>
          <w:rFonts w:asciiTheme="minorHAnsi" w:hAnsiTheme="minorHAnsi"/>
          <w:sz w:val="20"/>
          <w:szCs w:val="20"/>
        </w:rPr>
        <w:br/>
      </w:r>
      <w:r w:rsidRPr="006D2A9C">
        <w:rPr>
          <w:rFonts w:asciiTheme="minorHAnsi" w:hAnsiTheme="minorHAnsi"/>
          <w:sz w:val="20"/>
          <w:szCs w:val="20"/>
        </w:rPr>
        <w:t>Roar round some shattered craglet lone.”</w:t>
      </w:r>
    </w:p>
    <w:p w:rsidR="00914D9A" w:rsidRPr="00062449" w:rsidRDefault="000865A2" w:rsidP="00C147DC">
      <w:pPr>
        <w:pStyle w:val="Bodytext20"/>
        <w:shd w:val="clear" w:color="auto" w:fill="auto"/>
        <w:tabs>
          <w:tab w:val="left" w:pos="0"/>
        </w:tabs>
        <w:spacing w:before="0" w:after="232" w:line="240" w:lineRule="auto"/>
        <w:ind w:firstLine="142"/>
        <w:jc w:val="both"/>
        <w:rPr>
          <w:rFonts w:asciiTheme="minorHAnsi" w:hAnsiTheme="minorHAnsi"/>
          <w:sz w:val="22"/>
          <w:szCs w:val="22"/>
        </w:rPr>
      </w:pPr>
      <w:r w:rsidRPr="00062449">
        <w:rPr>
          <w:rFonts w:asciiTheme="minorHAnsi" w:hAnsiTheme="minorHAnsi"/>
          <w:sz w:val="22"/>
          <w:szCs w:val="22"/>
        </w:rPr>
        <w:t xml:space="preserve">We need, in an antiquarian guide, only note that the most prominent points are Slievenageeragh, 668 feet high, Ailnasharragh, </w:t>
      </w:r>
      <w:r w:rsidR="006D2A9C">
        <w:rPr>
          <w:rFonts w:asciiTheme="minorHAnsi" w:hAnsiTheme="minorHAnsi"/>
          <w:sz w:val="22"/>
          <w:szCs w:val="22"/>
        </w:rPr>
        <w:t>“</w:t>
      </w:r>
      <w:r w:rsidRPr="00062449">
        <w:rPr>
          <w:rFonts w:asciiTheme="minorHAnsi" w:hAnsiTheme="minorHAnsi"/>
          <w:sz w:val="22"/>
          <w:szCs w:val="22"/>
        </w:rPr>
        <w:t>the foals cliff,” down which a break-neck path leads to a talus of fallen rocks and the sea-shore, 603 feet below, O’Brien’s Tower (named from a modern tea-house, 587 feet high, and “Hag’s Head,” called “Kan Kalye” (Ceann Cailliach) in the 1560 map of Munster, 407 feet high. From these heights we enjoy a glorious view of sheer and dark ramparts, and foam-girt pinnacles, and an extensive coast-line.</w:t>
      </w:r>
      <w:r w:rsidRPr="00062449">
        <w:rPr>
          <w:rFonts w:asciiTheme="minorHAnsi" w:hAnsiTheme="minorHAnsi"/>
          <w:sz w:val="22"/>
          <w:szCs w:val="22"/>
          <w:vertAlign w:val="superscript"/>
        </w:rPr>
        <w:t>3</w:t>
      </w:r>
      <w:r w:rsidRPr="00062449">
        <w:rPr>
          <w:rFonts w:asciiTheme="minorHAnsi" w:hAnsiTheme="minorHAnsi"/>
          <w:sz w:val="22"/>
          <w:szCs w:val="22"/>
        </w:rPr>
        <w:t xml:space="preserve"> Connemara, with its peaks; Aran, the middle isle crowned by the walls of Dun Conor, distinctly visible; Liscannor Bay, the spire of Miltown Malbay behind Spanish Point, Caherrush, Mutton Island, the bold head of Baltard, Loop Head, and, if the day be clear, the vast mountains of Corcaguiney beyond the Shannon. Inland we note Burren, Elva, Callan, and the distant peak of the Telegraph Hill (1746 feet high) at the farther end of</w:t>
      </w:r>
    </w:p>
    <w:p w:rsidR="00914D9A" w:rsidRPr="006D2A9C" w:rsidRDefault="000865A2" w:rsidP="00C147DC">
      <w:pPr>
        <w:pStyle w:val="Bodytext70"/>
        <w:numPr>
          <w:ilvl w:val="0"/>
          <w:numId w:val="13"/>
        </w:numPr>
        <w:shd w:val="clear" w:color="auto" w:fill="auto"/>
        <w:tabs>
          <w:tab w:val="left" w:pos="0"/>
          <w:tab w:val="left" w:pos="471"/>
        </w:tabs>
        <w:spacing w:line="240" w:lineRule="auto"/>
        <w:ind w:firstLine="142"/>
        <w:rPr>
          <w:rFonts w:asciiTheme="minorHAnsi" w:hAnsiTheme="minorHAnsi"/>
          <w:sz w:val="20"/>
          <w:szCs w:val="20"/>
        </w:rPr>
      </w:pPr>
      <w:r w:rsidRPr="006D2A9C">
        <w:rPr>
          <w:rFonts w:asciiTheme="minorHAnsi" w:hAnsiTheme="minorHAnsi"/>
          <w:sz w:val="20"/>
          <w:szCs w:val="20"/>
        </w:rPr>
        <w:t>Dublin University Magazine,</w:t>
      </w:r>
      <w:r w:rsidRPr="006D2A9C">
        <w:rPr>
          <w:rStyle w:val="Bodytext7NotItalic"/>
          <w:rFonts w:asciiTheme="minorHAnsi" w:hAnsiTheme="minorHAnsi"/>
          <w:sz w:val="20"/>
          <w:szCs w:val="20"/>
        </w:rPr>
        <w:t xml:space="preserve"> vol. xli., p. 89.</w:t>
      </w:r>
    </w:p>
    <w:p w:rsidR="00914D9A" w:rsidRPr="006D2A9C" w:rsidRDefault="000865A2" w:rsidP="00C147DC">
      <w:pPr>
        <w:pStyle w:val="Bodytext40"/>
        <w:numPr>
          <w:ilvl w:val="0"/>
          <w:numId w:val="13"/>
        </w:numPr>
        <w:shd w:val="clear" w:color="auto" w:fill="auto"/>
        <w:tabs>
          <w:tab w:val="left" w:pos="0"/>
          <w:tab w:val="left" w:pos="409"/>
        </w:tabs>
        <w:spacing w:before="0" w:line="240" w:lineRule="auto"/>
        <w:ind w:firstLine="142"/>
        <w:jc w:val="both"/>
        <w:rPr>
          <w:rFonts w:asciiTheme="minorHAnsi" w:hAnsiTheme="minorHAnsi"/>
          <w:sz w:val="20"/>
          <w:szCs w:val="20"/>
        </w:rPr>
      </w:pPr>
      <w:r w:rsidRPr="006D2A9C">
        <w:rPr>
          <w:rFonts w:asciiTheme="minorHAnsi" w:hAnsiTheme="minorHAnsi"/>
          <w:sz w:val="20"/>
          <w:szCs w:val="20"/>
        </w:rPr>
        <w:t>“Trois mois en Irlande,” p. 280 ; “ Irlande et les Cavernes Anglaises,” pages 125, 126.</w:t>
      </w:r>
    </w:p>
    <w:p w:rsidR="00914D9A" w:rsidRPr="006D2A9C" w:rsidRDefault="000865A2" w:rsidP="00C147DC">
      <w:pPr>
        <w:pStyle w:val="Bodytext40"/>
        <w:numPr>
          <w:ilvl w:val="0"/>
          <w:numId w:val="13"/>
        </w:numPr>
        <w:shd w:val="clear" w:color="auto" w:fill="auto"/>
        <w:tabs>
          <w:tab w:val="left" w:pos="0"/>
          <w:tab w:val="left" w:pos="418"/>
        </w:tabs>
        <w:spacing w:before="0" w:after="474" w:line="240" w:lineRule="auto"/>
        <w:ind w:firstLine="142"/>
        <w:jc w:val="both"/>
        <w:rPr>
          <w:rFonts w:asciiTheme="minorHAnsi" w:hAnsiTheme="minorHAnsi"/>
          <w:sz w:val="20"/>
          <w:szCs w:val="20"/>
        </w:rPr>
      </w:pPr>
      <w:r w:rsidRPr="006D2A9C">
        <w:rPr>
          <w:rFonts w:asciiTheme="minorHAnsi" w:hAnsiTheme="minorHAnsi"/>
          <w:sz w:val="20"/>
          <w:szCs w:val="20"/>
        </w:rPr>
        <w:t>The “Battle of Magh Leana,” p. 99, classes together “a fight with a shadow, a cast of a spear against a cliff, an eye measurement of the ocean, or an idea of eternity.”</w:t>
      </w:r>
    </w:p>
    <w:p w:rsidR="00914D9A" w:rsidRPr="00062449" w:rsidRDefault="000865A2" w:rsidP="00C147DC">
      <w:pPr>
        <w:pStyle w:val="Bodytext40"/>
        <w:shd w:val="clear" w:color="auto" w:fill="auto"/>
        <w:tabs>
          <w:tab w:val="left" w:pos="0"/>
        </w:tabs>
        <w:spacing w:before="0" w:line="240" w:lineRule="auto"/>
        <w:ind w:firstLine="142"/>
        <w:rPr>
          <w:rFonts w:asciiTheme="minorHAnsi" w:hAnsiTheme="minorHAnsi"/>
          <w:sz w:val="22"/>
          <w:szCs w:val="22"/>
        </w:rPr>
      </w:pPr>
      <w:r w:rsidRPr="00062449">
        <w:rPr>
          <w:rFonts w:asciiTheme="minorHAnsi" w:hAnsiTheme="minorHAnsi"/>
          <w:sz w:val="22"/>
          <w:szCs w:val="22"/>
        </w:rPr>
        <w:br w:type="page"/>
      </w:r>
    </w:p>
    <w:p w:rsidR="00914D9A" w:rsidRPr="00062449" w:rsidRDefault="000865A2" w:rsidP="00C147DC">
      <w:pPr>
        <w:pStyle w:val="Heading50"/>
        <w:keepNext/>
        <w:keepLines/>
        <w:shd w:val="clear" w:color="auto" w:fill="auto"/>
        <w:tabs>
          <w:tab w:val="left" w:pos="0"/>
        </w:tabs>
        <w:spacing w:after="239" w:line="240" w:lineRule="auto"/>
        <w:ind w:firstLine="142"/>
        <w:jc w:val="right"/>
        <w:rPr>
          <w:rFonts w:asciiTheme="minorHAnsi" w:hAnsiTheme="minorHAnsi"/>
          <w:sz w:val="22"/>
          <w:szCs w:val="22"/>
        </w:rPr>
      </w:pPr>
      <w:r w:rsidRPr="00062449">
        <w:rPr>
          <w:rFonts w:asciiTheme="minorHAnsi" w:hAnsiTheme="minorHAnsi"/>
          <w:sz w:val="22"/>
          <w:szCs w:val="22"/>
        </w:rPr>
        <w:lastRenderedPageBreak/>
        <w:t>PROCEEDINGS.</w:t>
      </w:r>
    </w:p>
    <w:p w:rsidR="00914D9A" w:rsidRPr="00062449" w:rsidRDefault="0086367C" w:rsidP="00C147DC">
      <w:pPr>
        <w:pStyle w:val="Bodytext20"/>
        <w:shd w:val="clear" w:color="auto" w:fill="auto"/>
        <w:tabs>
          <w:tab w:val="left" w:pos="0"/>
        </w:tabs>
        <w:spacing w:before="0" w:after="0" w:line="240" w:lineRule="auto"/>
        <w:ind w:firstLine="142"/>
        <w:jc w:val="both"/>
        <w:rPr>
          <w:rFonts w:asciiTheme="minorHAnsi" w:hAnsiTheme="minorHAnsi"/>
          <w:sz w:val="22"/>
          <w:szCs w:val="22"/>
        </w:rPr>
      </w:pPr>
      <w:r>
        <w:rPr>
          <w:rFonts w:asciiTheme="minorHAnsi" w:hAnsiTheme="minorHAnsi"/>
          <w:sz w:val="22"/>
          <w:szCs w:val="22"/>
        </w:rPr>
        <w:pict>
          <v:shape id="_x0000_s1041" type="#_x0000_t202" style="position:absolute;left:0;text-align:left;margin-left:278.2pt;margin-top:-24.85pt;width:20.4pt;height:13.4pt;z-index:-251654656;mso-wrap-distance-left:98.05pt;mso-wrap-distance-right:5pt;mso-position-horizontal-relative:margin" filled="f" stroked="f">
            <v:textbox style="mso-next-textbox:#_x0000_s1041;mso-fit-shape-to-text:t" inset="0,0,0,0">
              <w:txbxContent>
                <w:p w:rsidR="006D2A9C" w:rsidRPr="006D2A9C" w:rsidRDefault="006D2A9C">
                  <w:pPr>
                    <w:pStyle w:val="Bodytext8"/>
                    <w:shd w:val="clear" w:color="auto" w:fill="auto"/>
                    <w:spacing w:line="210" w:lineRule="exact"/>
                    <w:rPr>
                      <w:b w:val="0"/>
                    </w:rPr>
                  </w:pPr>
                  <w:r w:rsidRPr="006D2A9C">
                    <w:rPr>
                      <w:b w:val="0"/>
                    </w:rPr>
                    <w:t>289</w:t>
                  </w:r>
                </w:p>
              </w:txbxContent>
            </v:textbox>
            <w10:wrap type="square" side="left" anchorx="margin"/>
          </v:shape>
        </w:pict>
      </w:r>
      <w:r w:rsidR="000865A2" w:rsidRPr="00062449">
        <w:rPr>
          <w:rFonts w:asciiTheme="minorHAnsi" w:hAnsiTheme="minorHAnsi"/>
          <w:sz w:val="22"/>
          <w:szCs w:val="22"/>
        </w:rPr>
        <w:t>Clare. There are remains of a fort on the edge of the cliff not far south from O’Brien’s Tower.</w:t>
      </w:r>
    </w:p>
    <w:p w:rsidR="00914D9A" w:rsidRPr="00062449" w:rsidRDefault="000865A2" w:rsidP="00C147DC">
      <w:pPr>
        <w:pStyle w:val="Bodytext20"/>
        <w:shd w:val="clear" w:color="auto" w:fill="auto"/>
        <w:tabs>
          <w:tab w:val="left" w:pos="0"/>
        </w:tabs>
        <w:spacing w:before="0" w:after="125" w:line="240" w:lineRule="auto"/>
        <w:ind w:firstLine="142"/>
        <w:jc w:val="both"/>
        <w:rPr>
          <w:rFonts w:asciiTheme="minorHAnsi" w:hAnsiTheme="minorHAnsi"/>
          <w:sz w:val="22"/>
          <w:szCs w:val="22"/>
        </w:rPr>
      </w:pPr>
      <w:bookmarkStart w:id="18" w:name="Haggs"/>
      <w:bookmarkEnd w:id="18"/>
      <w:r w:rsidRPr="00062449">
        <w:rPr>
          <w:rStyle w:val="Bodytext27pt"/>
          <w:rFonts w:asciiTheme="minorHAnsi" w:hAnsiTheme="minorHAnsi"/>
          <w:sz w:val="22"/>
          <w:szCs w:val="22"/>
        </w:rPr>
        <w:t xml:space="preserve">Hag’s Head </w:t>
      </w:r>
      <w:r w:rsidRPr="00062449">
        <w:rPr>
          <w:rFonts w:asciiTheme="minorHAnsi" w:hAnsiTheme="minorHAnsi"/>
          <w:sz w:val="22"/>
          <w:szCs w:val="22"/>
        </w:rPr>
        <w:t>is the only spot of any actual archaeological interest on these cliffs. One legend says the “Hag” was named “ Ma</w:t>
      </w:r>
      <w:r w:rsidR="006D2A9C">
        <w:rPr>
          <w:rFonts w:asciiTheme="minorHAnsi" w:hAnsiTheme="minorHAnsi"/>
          <w:sz w:val="22"/>
          <w:szCs w:val="22"/>
        </w:rPr>
        <w:t>l</w:t>
      </w:r>
      <w:r w:rsidRPr="00062449">
        <w:rPr>
          <w:rFonts w:asciiTheme="minorHAnsi" w:hAnsiTheme="minorHAnsi"/>
          <w:sz w:val="22"/>
          <w:szCs w:val="22"/>
        </w:rPr>
        <w:t xml:space="preserve">,” and pursued Cuchullin to Loop Head, springing after him to Dermot and Grania’s rock, and being dashed to pieces in attempting to spring back again. Her blood reddened the sea to Moher, and gave Malbay its name. Her shape formed by a natural arch the slope of the cliff, and a great pinnacle, resembling a grotesque head, can be traced to this day. On the headland stood the ancient fort called Mothair ui ruis, which gave its name to these precipices. It was a cliff fort, of the type so common round our coast, in Cornwall, and even in the </w:t>
      </w:r>
      <w:r w:rsidR="006D2A9C">
        <w:rPr>
          <w:rFonts w:asciiTheme="minorHAnsi" w:hAnsiTheme="minorHAnsi"/>
          <w:sz w:val="22"/>
          <w:szCs w:val="22"/>
        </w:rPr>
        <w:t>V</w:t>
      </w:r>
      <w:r w:rsidRPr="00062449">
        <w:rPr>
          <w:rFonts w:asciiTheme="minorHAnsi" w:hAnsiTheme="minorHAnsi"/>
          <w:sz w:val="22"/>
          <w:szCs w:val="22"/>
        </w:rPr>
        <w:t>osges and Switzerland, consisting of a dry stone wall across a neck of land, and was entirely demolished to build the telegraph tower early in the present century. John Lloyd, in 1778,</w:t>
      </w:r>
      <w:r w:rsidRPr="00062449">
        <w:rPr>
          <w:rFonts w:asciiTheme="minorHAnsi" w:hAnsiTheme="minorHAnsi"/>
          <w:sz w:val="22"/>
          <w:szCs w:val="22"/>
          <w:vertAlign w:val="superscript"/>
        </w:rPr>
        <w:t>1</w:t>
      </w:r>
      <w:r w:rsidRPr="00062449">
        <w:rPr>
          <w:rFonts w:asciiTheme="minorHAnsi" w:hAnsiTheme="minorHAnsi"/>
          <w:sz w:val="22"/>
          <w:szCs w:val="22"/>
        </w:rPr>
        <w:t xml:space="preserve"> thus describes this “famous old fort”:—“This Moher is on the summit of a very stupendous cliff, surrounded by a stone wall, part of which is up; inside of it is a green plain . . . This wonderful promontory, almost encompassed by devouring seas, and the opposite wild coast, affords a horrible, tremendous aspect, vastly more to be dreaded than accounted for.” The bridge near Hag's Head is called </w:t>
      </w:r>
      <w:r w:rsidR="006D2A9C">
        <w:rPr>
          <w:rFonts w:asciiTheme="minorHAnsi" w:hAnsiTheme="minorHAnsi"/>
          <w:sz w:val="22"/>
          <w:szCs w:val="22"/>
        </w:rPr>
        <w:t>C</w:t>
      </w:r>
      <w:r w:rsidRPr="00062449">
        <w:rPr>
          <w:rFonts w:asciiTheme="minorHAnsi" w:hAnsiTheme="minorHAnsi"/>
          <w:sz w:val="22"/>
          <w:szCs w:val="22"/>
        </w:rPr>
        <w:t>ahermoher, probably from the fort. On the lower terrace the flagstones are often found marked by curious tracks of worms and annelids, and ought to be examined by geologists. In other parts fossil plants and true coal are found.</w:t>
      </w:r>
    </w:p>
    <w:p w:rsidR="00914D9A" w:rsidRPr="00062449" w:rsidRDefault="000865A2" w:rsidP="00C147DC">
      <w:pPr>
        <w:pStyle w:val="Bodytext50"/>
        <w:shd w:val="clear" w:color="auto" w:fill="auto"/>
        <w:tabs>
          <w:tab w:val="left" w:pos="0"/>
        </w:tabs>
        <w:spacing w:before="0" w:after="0" w:line="240" w:lineRule="auto"/>
        <w:ind w:left="1600" w:firstLine="142"/>
        <w:rPr>
          <w:rFonts w:asciiTheme="minorHAnsi" w:hAnsiTheme="minorHAnsi"/>
          <w:sz w:val="22"/>
          <w:szCs w:val="22"/>
        </w:rPr>
      </w:pPr>
      <w:bookmarkStart w:id="19" w:name="Kilstapheen"/>
      <w:bookmarkEnd w:id="19"/>
      <w:r w:rsidRPr="00062449">
        <w:rPr>
          <w:rStyle w:val="Bodytext5SmallCaps"/>
          <w:rFonts w:asciiTheme="minorHAnsi" w:hAnsiTheme="minorHAnsi"/>
          <w:b/>
          <w:bCs/>
          <w:sz w:val="22"/>
          <w:szCs w:val="22"/>
        </w:rPr>
        <w:t>“Kilstapheen,”</w:t>
      </w:r>
      <w:r w:rsidRPr="00062449">
        <w:rPr>
          <w:rFonts w:asciiTheme="minorHAnsi" w:hAnsiTheme="minorHAnsi"/>
          <w:sz w:val="22"/>
          <w:szCs w:val="22"/>
        </w:rPr>
        <w:t xml:space="preserve"> o</w:t>
      </w:r>
      <w:r w:rsidR="009B38AA">
        <w:rPr>
          <w:rFonts w:asciiTheme="minorHAnsi" w:hAnsiTheme="minorHAnsi"/>
          <w:sz w:val="22"/>
          <w:szCs w:val="22"/>
        </w:rPr>
        <w:t>r</w:t>
      </w:r>
      <w:r w:rsidRPr="00062449">
        <w:rPr>
          <w:rFonts w:asciiTheme="minorHAnsi" w:hAnsiTheme="minorHAnsi"/>
          <w:sz w:val="22"/>
          <w:szCs w:val="22"/>
        </w:rPr>
        <w:t xml:space="preserve"> “ </w:t>
      </w:r>
      <w:r w:rsidRPr="00062449">
        <w:rPr>
          <w:rStyle w:val="Bodytext5SmallCaps"/>
          <w:rFonts w:asciiTheme="minorHAnsi" w:hAnsiTheme="minorHAnsi"/>
          <w:b/>
          <w:bCs/>
          <w:sz w:val="22"/>
          <w:szCs w:val="22"/>
        </w:rPr>
        <w:t>Kilstephen.”</w:t>
      </w:r>
    </w:p>
    <w:p w:rsidR="00914D9A" w:rsidRPr="00062449" w:rsidRDefault="000865A2" w:rsidP="00C147DC">
      <w:pPr>
        <w:pStyle w:val="Bodytext20"/>
        <w:shd w:val="clear" w:color="auto" w:fill="auto"/>
        <w:tabs>
          <w:tab w:val="left" w:pos="0"/>
        </w:tabs>
        <w:spacing w:before="0" w:after="83" w:line="240" w:lineRule="auto"/>
        <w:ind w:firstLine="142"/>
        <w:jc w:val="both"/>
        <w:rPr>
          <w:rFonts w:asciiTheme="minorHAnsi" w:hAnsiTheme="minorHAnsi"/>
          <w:sz w:val="22"/>
          <w:szCs w:val="22"/>
        </w:rPr>
      </w:pPr>
      <w:r w:rsidRPr="00062449">
        <w:rPr>
          <w:rFonts w:asciiTheme="minorHAnsi" w:hAnsiTheme="minorHAnsi"/>
          <w:sz w:val="22"/>
          <w:szCs w:val="22"/>
        </w:rPr>
        <w:t>Tradition says that a submerged reef off Moher, at the mouth of Liscannor Bay, marks the site of the lost city and church of Kilstapheen, the key of which lies buried with the hero, Conan, under his ogam scribed slab on the si</w:t>
      </w:r>
      <w:r w:rsidR="009B38AA">
        <w:rPr>
          <w:rFonts w:asciiTheme="minorHAnsi" w:hAnsiTheme="minorHAnsi"/>
          <w:sz w:val="22"/>
          <w:szCs w:val="22"/>
        </w:rPr>
        <w:t>de of Mount Callan. In Hall’s “</w:t>
      </w:r>
      <w:r w:rsidRPr="00062449">
        <w:rPr>
          <w:rFonts w:asciiTheme="minorHAnsi" w:hAnsiTheme="minorHAnsi"/>
          <w:sz w:val="22"/>
          <w:szCs w:val="22"/>
        </w:rPr>
        <w:t>Ireland”</w:t>
      </w:r>
      <w:r w:rsidRPr="00062449">
        <w:rPr>
          <w:rFonts w:asciiTheme="minorHAnsi" w:hAnsiTheme="minorHAnsi"/>
          <w:sz w:val="22"/>
          <w:szCs w:val="22"/>
          <w:vertAlign w:val="superscript"/>
        </w:rPr>
        <w:t>2</w:t>
      </w:r>
      <w:r w:rsidRPr="00062449">
        <w:rPr>
          <w:rFonts w:asciiTheme="minorHAnsi" w:hAnsiTheme="minorHAnsi"/>
          <w:sz w:val="22"/>
          <w:szCs w:val="22"/>
        </w:rPr>
        <w:t xml:space="preserve"> this city is said to lie at the mouth of the Shannon; and although one tale may have been transferred to a second place, I am inclined to think both legends are genuine folk lore, the belief in submerged cities and islands being very common; and indeed the inroads of the sea in historic times, and even in human memory, go far to justify it. The peasantry believe, or believed, at Moher, that whoever saw the domes and pinnacles of the lost town—over the waves, or dimly visible under the heaving waters— was doomed to die within a week.</w:t>
      </w:r>
    </w:p>
    <w:p w:rsidR="009B38AA" w:rsidRPr="008B4CA2" w:rsidRDefault="009B38AA" w:rsidP="00C147DC">
      <w:pPr>
        <w:pStyle w:val="Bodytext40"/>
        <w:shd w:val="clear" w:color="auto" w:fill="auto"/>
        <w:tabs>
          <w:tab w:val="left" w:pos="0"/>
        </w:tabs>
        <w:spacing w:before="0" w:line="240" w:lineRule="auto"/>
        <w:ind w:left="1600" w:right="1500" w:firstLine="142"/>
        <w:jc w:val="left"/>
        <w:rPr>
          <w:rFonts w:asciiTheme="minorHAnsi" w:hAnsiTheme="minorHAnsi"/>
          <w:sz w:val="20"/>
          <w:szCs w:val="20"/>
        </w:rPr>
      </w:pPr>
      <w:r w:rsidRPr="008B4CA2">
        <w:rPr>
          <w:rFonts w:asciiTheme="minorHAnsi" w:hAnsiTheme="minorHAnsi"/>
          <w:sz w:val="20"/>
          <w:szCs w:val="20"/>
        </w:rPr>
        <w:t>“</w:t>
      </w:r>
      <w:r w:rsidR="000865A2" w:rsidRPr="008B4CA2">
        <w:rPr>
          <w:rFonts w:asciiTheme="minorHAnsi" w:hAnsiTheme="minorHAnsi"/>
          <w:sz w:val="20"/>
          <w:szCs w:val="20"/>
        </w:rPr>
        <w:t xml:space="preserve">And point where high the billows roll </w:t>
      </w:r>
    </w:p>
    <w:p w:rsidR="00914D9A" w:rsidRPr="008B4CA2" w:rsidRDefault="000865A2" w:rsidP="00C147DC">
      <w:pPr>
        <w:pStyle w:val="Bodytext40"/>
        <w:shd w:val="clear" w:color="auto" w:fill="auto"/>
        <w:tabs>
          <w:tab w:val="left" w:pos="0"/>
        </w:tabs>
        <w:spacing w:before="0" w:line="240" w:lineRule="auto"/>
        <w:ind w:left="1600" w:right="1500" w:firstLine="142"/>
        <w:jc w:val="left"/>
        <w:rPr>
          <w:rFonts w:asciiTheme="minorHAnsi" w:hAnsiTheme="minorHAnsi"/>
          <w:sz w:val="20"/>
          <w:szCs w:val="20"/>
        </w:rPr>
      </w:pPr>
      <w:r w:rsidRPr="008B4CA2">
        <w:rPr>
          <w:rFonts w:asciiTheme="minorHAnsi" w:hAnsiTheme="minorHAnsi"/>
          <w:sz w:val="20"/>
          <w:szCs w:val="20"/>
        </w:rPr>
        <w:t>Above lost Kilsafeen.</w:t>
      </w:r>
    </w:p>
    <w:p w:rsidR="009B38AA" w:rsidRPr="008B4CA2" w:rsidRDefault="000865A2" w:rsidP="00C147DC">
      <w:pPr>
        <w:pStyle w:val="Bodytext40"/>
        <w:shd w:val="clear" w:color="auto" w:fill="auto"/>
        <w:tabs>
          <w:tab w:val="left" w:pos="0"/>
        </w:tabs>
        <w:spacing w:before="0" w:line="240" w:lineRule="auto"/>
        <w:ind w:left="1600" w:right="2240" w:firstLine="142"/>
        <w:jc w:val="left"/>
        <w:rPr>
          <w:rFonts w:asciiTheme="minorHAnsi" w:hAnsiTheme="minorHAnsi"/>
          <w:sz w:val="20"/>
          <w:szCs w:val="20"/>
        </w:rPr>
      </w:pPr>
      <w:r w:rsidRPr="008B4CA2">
        <w:rPr>
          <w:rFonts w:asciiTheme="minorHAnsi" w:hAnsiTheme="minorHAnsi"/>
          <w:sz w:val="20"/>
          <w:szCs w:val="20"/>
        </w:rPr>
        <w:t xml:space="preserve">Its palaces and towers of pride </w:t>
      </w:r>
    </w:p>
    <w:p w:rsidR="00914D9A" w:rsidRPr="008B4CA2" w:rsidRDefault="000865A2" w:rsidP="00C147DC">
      <w:pPr>
        <w:pStyle w:val="Bodytext40"/>
        <w:shd w:val="clear" w:color="auto" w:fill="auto"/>
        <w:tabs>
          <w:tab w:val="left" w:pos="0"/>
        </w:tabs>
        <w:spacing w:before="0" w:line="240" w:lineRule="auto"/>
        <w:ind w:left="1600" w:right="2240" w:firstLine="142"/>
        <w:jc w:val="left"/>
        <w:rPr>
          <w:rFonts w:asciiTheme="minorHAnsi" w:hAnsiTheme="minorHAnsi"/>
          <w:sz w:val="20"/>
          <w:szCs w:val="20"/>
        </w:rPr>
      </w:pPr>
      <w:r w:rsidRPr="008B4CA2">
        <w:rPr>
          <w:rFonts w:asciiTheme="minorHAnsi" w:hAnsiTheme="minorHAnsi"/>
          <w:sz w:val="20"/>
          <w:szCs w:val="20"/>
        </w:rPr>
        <w:t>All buried in the rushing tide,</w:t>
      </w:r>
    </w:p>
    <w:p w:rsidR="00914D9A" w:rsidRPr="008B4CA2" w:rsidRDefault="000865A2" w:rsidP="00C147DC">
      <w:pPr>
        <w:pStyle w:val="Bodytext40"/>
        <w:shd w:val="clear" w:color="auto" w:fill="auto"/>
        <w:tabs>
          <w:tab w:val="left" w:pos="0"/>
        </w:tabs>
        <w:spacing w:before="0" w:line="240" w:lineRule="auto"/>
        <w:ind w:left="1600" w:firstLine="142"/>
        <w:jc w:val="left"/>
        <w:rPr>
          <w:rFonts w:asciiTheme="minorHAnsi" w:hAnsiTheme="minorHAnsi"/>
          <w:sz w:val="20"/>
          <w:szCs w:val="20"/>
        </w:rPr>
      </w:pPr>
      <w:r w:rsidRPr="008B4CA2">
        <w:rPr>
          <w:rFonts w:asciiTheme="minorHAnsi" w:hAnsiTheme="minorHAnsi"/>
          <w:sz w:val="20"/>
          <w:szCs w:val="20"/>
        </w:rPr>
        <w:t>And deep sea-waters green.”</w:t>
      </w:r>
    </w:p>
    <w:p w:rsidR="009B38AA" w:rsidRDefault="000865A2" w:rsidP="00C147DC">
      <w:pPr>
        <w:pStyle w:val="Bodytext20"/>
        <w:shd w:val="clear" w:color="auto" w:fill="auto"/>
        <w:tabs>
          <w:tab w:val="left" w:pos="0"/>
          <w:tab w:val="left" w:pos="4183"/>
        </w:tabs>
        <w:spacing w:before="0" w:after="427" w:line="240" w:lineRule="auto"/>
        <w:ind w:left="300" w:firstLine="142"/>
        <w:rPr>
          <w:rStyle w:val="Bodytext27pt2"/>
          <w:rFonts w:asciiTheme="minorHAnsi" w:hAnsiTheme="minorHAnsi"/>
          <w:sz w:val="22"/>
          <w:szCs w:val="22"/>
        </w:rPr>
      </w:pPr>
      <w:r w:rsidRPr="00062449">
        <w:rPr>
          <w:rFonts w:asciiTheme="minorHAnsi" w:hAnsiTheme="minorHAnsi"/>
          <w:sz w:val="22"/>
          <w:szCs w:val="22"/>
        </w:rPr>
        <w:t xml:space="preserve">We drive down the long slopes, and passing the fort of Cahernafurreesha, </w:t>
      </w:r>
      <w:r w:rsidRPr="00062449">
        <w:rPr>
          <w:rStyle w:val="Bodytext27pt2"/>
          <w:rFonts w:asciiTheme="minorHAnsi" w:hAnsiTheme="minorHAnsi"/>
          <w:sz w:val="22"/>
          <w:szCs w:val="22"/>
          <w:vertAlign w:val="superscript"/>
        </w:rPr>
        <w:t>1</w:t>
      </w:r>
      <w:r w:rsidRPr="00062449">
        <w:rPr>
          <w:rStyle w:val="Bodytext27pt2"/>
          <w:rFonts w:asciiTheme="minorHAnsi" w:hAnsiTheme="minorHAnsi"/>
          <w:sz w:val="22"/>
          <w:szCs w:val="22"/>
        </w:rPr>
        <w:t xml:space="preserve"> “ </w:t>
      </w:r>
    </w:p>
    <w:p w:rsidR="009B38AA" w:rsidRDefault="009B38AA" w:rsidP="009B38AA">
      <w:pPr>
        <w:pStyle w:val="NoSpacing"/>
        <w:rPr>
          <w:rStyle w:val="Bodytext27pt2"/>
          <w:rFonts w:asciiTheme="minorHAnsi" w:hAnsiTheme="minorHAnsi"/>
          <w:sz w:val="22"/>
          <w:szCs w:val="22"/>
        </w:rPr>
      </w:pPr>
      <w:r w:rsidRPr="009B38AA">
        <w:rPr>
          <w:rStyle w:val="Bodytext27pt2"/>
          <w:rFonts w:asciiTheme="minorHAnsi" w:hAnsiTheme="minorHAnsi"/>
          <w:sz w:val="22"/>
          <w:szCs w:val="22"/>
          <w:vertAlign w:val="superscript"/>
        </w:rPr>
        <w:t>1</w:t>
      </w:r>
      <w:r>
        <w:rPr>
          <w:rStyle w:val="Bodytext27pt2"/>
          <w:rFonts w:asciiTheme="minorHAnsi" w:hAnsiTheme="minorHAnsi"/>
          <w:sz w:val="22"/>
          <w:szCs w:val="22"/>
        </w:rPr>
        <w:t xml:space="preserve"> “</w:t>
      </w:r>
      <w:r w:rsidR="000865A2" w:rsidRPr="00062449">
        <w:rPr>
          <w:rStyle w:val="Bodytext27pt2"/>
          <w:rFonts w:asciiTheme="minorHAnsi" w:hAnsiTheme="minorHAnsi"/>
          <w:sz w:val="22"/>
          <w:szCs w:val="22"/>
        </w:rPr>
        <w:t>Impartial Tour in Clare.”</w:t>
      </w:r>
      <w:r w:rsidR="000865A2" w:rsidRPr="00062449">
        <w:rPr>
          <w:rStyle w:val="Bodytext27pt2"/>
          <w:rFonts w:asciiTheme="minorHAnsi" w:hAnsiTheme="minorHAnsi"/>
          <w:sz w:val="22"/>
          <w:szCs w:val="22"/>
        </w:rPr>
        <w:tab/>
      </w:r>
    </w:p>
    <w:p w:rsidR="00914D9A" w:rsidRPr="00062449" w:rsidRDefault="000865A2" w:rsidP="009B38AA">
      <w:pPr>
        <w:pStyle w:val="NoSpacing"/>
      </w:pPr>
      <w:r w:rsidRPr="00062449">
        <w:rPr>
          <w:rStyle w:val="Bodytext27pt2"/>
          <w:rFonts w:asciiTheme="minorHAnsi" w:hAnsiTheme="minorHAnsi"/>
          <w:sz w:val="22"/>
          <w:szCs w:val="22"/>
          <w:vertAlign w:val="superscript"/>
        </w:rPr>
        <w:t>2</w:t>
      </w:r>
      <w:r w:rsidR="009B38AA">
        <w:rPr>
          <w:rStyle w:val="Bodytext27pt2"/>
          <w:rFonts w:asciiTheme="minorHAnsi" w:hAnsiTheme="minorHAnsi"/>
          <w:sz w:val="22"/>
          <w:szCs w:val="22"/>
        </w:rPr>
        <w:t xml:space="preserve"> V</w:t>
      </w:r>
      <w:r w:rsidRPr="00062449">
        <w:rPr>
          <w:rStyle w:val="Bodytext27pt2"/>
          <w:rFonts w:asciiTheme="minorHAnsi" w:hAnsiTheme="minorHAnsi"/>
          <w:sz w:val="22"/>
          <w:szCs w:val="22"/>
        </w:rPr>
        <w:t>ol. ii., p. 436.</w:t>
      </w:r>
    </w:p>
    <w:p w:rsidR="009B38AA" w:rsidRDefault="009B38AA">
      <w:pPr>
        <w:rPr>
          <w:rStyle w:val="Bodytext4Italic0"/>
          <w:rFonts w:asciiTheme="minorHAnsi" w:hAnsiTheme="minorHAnsi"/>
          <w:sz w:val="22"/>
          <w:szCs w:val="22"/>
        </w:rPr>
      </w:pPr>
      <w:r>
        <w:rPr>
          <w:rStyle w:val="Bodytext4Italic0"/>
          <w:rFonts w:asciiTheme="minorHAnsi" w:hAnsiTheme="minorHAnsi"/>
          <w:sz w:val="22"/>
          <w:szCs w:val="22"/>
        </w:rPr>
        <w:br w:type="page"/>
      </w:r>
    </w:p>
    <w:p w:rsidR="00914D9A" w:rsidRPr="00062449" w:rsidRDefault="009B38AA" w:rsidP="00C147DC">
      <w:pPr>
        <w:pStyle w:val="Bodytext40"/>
        <w:shd w:val="clear" w:color="auto" w:fill="auto"/>
        <w:tabs>
          <w:tab w:val="left" w:pos="0"/>
          <w:tab w:val="left" w:pos="895"/>
        </w:tabs>
        <w:spacing w:before="0" w:after="176" w:line="240" w:lineRule="auto"/>
        <w:ind w:firstLine="142"/>
        <w:jc w:val="both"/>
        <w:rPr>
          <w:rFonts w:asciiTheme="minorHAnsi" w:hAnsiTheme="minorHAnsi"/>
          <w:sz w:val="22"/>
          <w:szCs w:val="22"/>
        </w:rPr>
      </w:pPr>
      <w:r>
        <w:rPr>
          <w:rFonts w:asciiTheme="minorHAnsi" w:hAnsiTheme="minorHAnsi"/>
          <w:sz w:val="22"/>
          <w:szCs w:val="22"/>
          <w:lang w:val="ga-IE" w:eastAsia="ga-IE" w:bidi="ga-IE"/>
        </w:rPr>
        <w:lastRenderedPageBreak/>
        <w:t>290</w:t>
      </w:r>
      <w:r w:rsidR="000865A2" w:rsidRPr="00062449">
        <w:rPr>
          <w:rFonts w:asciiTheme="minorHAnsi" w:hAnsiTheme="minorHAnsi"/>
          <w:sz w:val="22"/>
          <w:szCs w:val="22"/>
          <w:lang w:val="ga-IE" w:eastAsia="ga-IE" w:bidi="ga-IE"/>
        </w:rPr>
        <w:tab/>
      </w:r>
      <w:r w:rsidR="000865A2" w:rsidRPr="00062449">
        <w:rPr>
          <w:rFonts w:asciiTheme="minorHAnsi" w:hAnsiTheme="minorHAnsi"/>
          <w:sz w:val="22"/>
          <w:szCs w:val="22"/>
        </w:rPr>
        <w:t>ROYAL SOCIETY OF ANTIQUARIES OF IRELAND.</w:t>
      </w:r>
    </w:p>
    <w:p w:rsidR="00914D9A" w:rsidRPr="00062449" w:rsidRDefault="000865A2" w:rsidP="00C147DC">
      <w:pPr>
        <w:pStyle w:val="Bodytext20"/>
        <w:shd w:val="clear" w:color="auto" w:fill="auto"/>
        <w:tabs>
          <w:tab w:val="left" w:pos="0"/>
        </w:tabs>
        <w:spacing w:before="0" w:after="181" w:line="240" w:lineRule="auto"/>
        <w:ind w:left="220" w:firstLine="142"/>
        <w:jc w:val="both"/>
        <w:rPr>
          <w:rFonts w:asciiTheme="minorHAnsi" w:hAnsiTheme="minorHAnsi"/>
          <w:sz w:val="22"/>
          <w:szCs w:val="22"/>
        </w:rPr>
      </w:pPr>
      <w:r w:rsidRPr="00062449">
        <w:rPr>
          <w:rFonts w:asciiTheme="minorHAnsi" w:hAnsiTheme="minorHAnsi"/>
          <w:sz w:val="22"/>
          <w:szCs w:val="22"/>
        </w:rPr>
        <w:t>a horse-shoe on the cliff edge, reach Liscannor, noting the house of Birchfield, where resided the locally famous “Corny” O’Brien, “who built everything in the place except the cliffs and Liscannor Castle.” The holy well of St. Brigid and the O’Brien’s burial place, though a tourist resort, are of no antiquarian interest.</w:t>
      </w:r>
    </w:p>
    <w:p w:rsidR="00914D9A" w:rsidRPr="00062449" w:rsidRDefault="000865A2" w:rsidP="00C147DC">
      <w:pPr>
        <w:pStyle w:val="Bodytext50"/>
        <w:shd w:val="clear" w:color="auto" w:fill="auto"/>
        <w:tabs>
          <w:tab w:val="left" w:pos="0"/>
        </w:tabs>
        <w:spacing w:before="0" w:after="59" w:line="240" w:lineRule="auto"/>
        <w:ind w:right="140" w:firstLine="142"/>
        <w:jc w:val="center"/>
        <w:rPr>
          <w:rFonts w:asciiTheme="minorHAnsi" w:hAnsiTheme="minorHAnsi"/>
          <w:sz w:val="22"/>
          <w:szCs w:val="22"/>
        </w:rPr>
      </w:pPr>
      <w:bookmarkStart w:id="20" w:name="Liscannor"/>
      <w:bookmarkEnd w:id="20"/>
      <w:r w:rsidRPr="00062449">
        <w:rPr>
          <w:rStyle w:val="Bodytext5SmallCaps"/>
          <w:rFonts w:asciiTheme="minorHAnsi" w:hAnsiTheme="minorHAnsi"/>
          <w:b/>
          <w:bCs/>
          <w:sz w:val="22"/>
          <w:szCs w:val="22"/>
        </w:rPr>
        <w:t>Liscannor and the Armada.</w:t>
      </w:r>
    </w:p>
    <w:p w:rsidR="00914D9A" w:rsidRPr="00062449" w:rsidRDefault="000865A2" w:rsidP="00C147DC">
      <w:pPr>
        <w:pStyle w:val="Bodytext20"/>
        <w:shd w:val="clear" w:color="auto" w:fill="auto"/>
        <w:tabs>
          <w:tab w:val="left" w:pos="0"/>
        </w:tabs>
        <w:spacing w:before="0" w:after="145" w:line="240" w:lineRule="auto"/>
        <w:ind w:left="220" w:firstLine="142"/>
        <w:jc w:val="both"/>
        <w:rPr>
          <w:rFonts w:asciiTheme="minorHAnsi" w:hAnsiTheme="minorHAnsi"/>
          <w:sz w:val="22"/>
          <w:szCs w:val="22"/>
        </w:rPr>
      </w:pPr>
      <w:r w:rsidRPr="00062449">
        <w:rPr>
          <w:rFonts w:asciiTheme="minorHAnsi" w:hAnsiTheme="minorHAnsi"/>
          <w:sz w:val="22"/>
          <w:szCs w:val="22"/>
        </w:rPr>
        <w:t>Liscannor is a little fishing village, with a tiny harbour on the site of an ancient fort. The castle is a gloomy old tower, 32 feet by 13 feet 8 inches, and 65 feet high, with a residence to the west, 30 feet 7 inches by 28 feet. It is</w:t>
      </w:r>
      <w:r w:rsidR="009B38AA">
        <w:rPr>
          <w:rFonts w:asciiTheme="minorHAnsi" w:hAnsiTheme="minorHAnsi"/>
          <w:sz w:val="22"/>
          <w:szCs w:val="22"/>
        </w:rPr>
        <w:t xml:space="preserve"> all built of thin flagstones, </w:t>
      </w:r>
      <w:r w:rsidRPr="00062449">
        <w:rPr>
          <w:rFonts w:asciiTheme="minorHAnsi" w:hAnsiTheme="minorHAnsi"/>
          <w:sz w:val="22"/>
          <w:szCs w:val="22"/>
        </w:rPr>
        <w:t>and fairly perfect, though a long patch of wall has fallen. It stands on a bold, though low cliff, deeply undercut by the sea. It was held by Sir Turlough O’Brien in 1588, and here a great levy of the natives lay encamped to prevent any landing from the ships of the Armada.</w:t>
      </w:r>
    </w:p>
    <w:p w:rsidR="00914D9A" w:rsidRPr="00062449" w:rsidRDefault="000865A2" w:rsidP="00C147DC">
      <w:pPr>
        <w:pStyle w:val="Bodytext40"/>
        <w:shd w:val="clear" w:color="auto" w:fill="auto"/>
        <w:tabs>
          <w:tab w:val="left" w:pos="0"/>
        </w:tabs>
        <w:spacing w:before="0" w:after="158" w:line="240" w:lineRule="auto"/>
        <w:ind w:left="220" w:firstLine="142"/>
        <w:jc w:val="both"/>
        <w:rPr>
          <w:rFonts w:asciiTheme="minorHAnsi" w:hAnsiTheme="minorHAnsi"/>
          <w:sz w:val="22"/>
          <w:szCs w:val="22"/>
        </w:rPr>
      </w:pPr>
      <w:r w:rsidRPr="00062449">
        <w:rPr>
          <w:rFonts w:asciiTheme="minorHAnsi" w:hAnsiTheme="minorHAnsi"/>
          <w:sz w:val="22"/>
          <w:szCs w:val="22"/>
        </w:rPr>
        <w:t>Boetius Clancby, of Knockfin, was then sheriff of Clare, and seems to have been a</w:t>
      </w:r>
      <w:r w:rsidR="009B38AA">
        <w:rPr>
          <w:rFonts w:asciiTheme="minorHAnsi" w:hAnsiTheme="minorHAnsi"/>
          <w:sz w:val="22"/>
          <w:szCs w:val="22"/>
        </w:rPr>
        <w:t>n energetic and merciless man, b</w:t>
      </w:r>
      <w:r w:rsidRPr="00062449">
        <w:rPr>
          <w:rFonts w:asciiTheme="minorHAnsi" w:hAnsiTheme="minorHAnsi"/>
          <w:sz w:val="22"/>
          <w:szCs w:val="22"/>
        </w:rPr>
        <w:t xml:space="preserve">ut, in any case, the lust for plunder so prevailed along the coast that little encouragement was needed to secure a </w:t>
      </w:r>
      <w:r w:rsidR="009B38AA">
        <w:rPr>
          <w:rFonts w:asciiTheme="minorHAnsi" w:hAnsiTheme="minorHAnsi"/>
          <w:sz w:val="22"/>
          <w:szCs w:val="22"/>
        </w:rPr>
        <w:t>b</w:t>
      </w:r>
      <w:r w:rsidRPr="00062449">
        <w:rPr>
          <w:rFonts w:asciiTheme="minorHAnsi" w:hAnsiTheme="minorHAnsi"/>
          <w:sz w:val="22"/>
          <w:szCs w:val="22"/>
        </w:rPr>
        <w:t xml:space="preserve">ad reception for the ill- fated fleet. At last, on September 5th, 1588, at the close of a dark and stormy day, the watchers on the towering cliffs of Moher fancied that sails were visible beyond Aran, and next day a huge galliass, the “Sumiga,” lay in the bay before Liscannor. The crew sent out a boat, </w:t>
      </w:r>
      <w:r w:rsidR="009B38AA">
        <w:rPr>
          <w:rFonts w:asciiTheme="minorHAnsi" w:hAnsiTheme="minorHAnsi"/>
          <w:sz w:val="22"/>
          <w:szCs w:val="22"/>
        </w:rPr>
        <w:t>b</w:t>
      </w:r>
      <w:r w:rsidRPr="00062449">
        <w:rPr>
          <w:rFonts w:asciiTheme="minorHAnsi" w:hAnsiTheme="minorHAnsi"/>
          <w:sz w:val="22"/>
          <w:szCs w:val="22"/>
        </w:rPr>
        <w:t xml:space="preserve">ut the boiling sea prevented it landing, and only some wreckage and an oil jar lay on the beach. Next the </w:t>
      </w:r>
      <w:r w:rsidRPr="00062449">
        <w:rPr>
          <w:rStyle w:val="Bodytext4Italic"/>
          <w:rFonts w:asciiTheme="minorHAnsi" w:hAnsiTheme="minorHAnsi"/>
          <w:sz w:val="22"/>
          <w:szCs w:val="22"/>
        </w:rPr>
        <w:t>patrone</w:t>
      </w:r>
      <w:r w:rsidRPr="00062449">
        <w:rPr>
          <w:rFonts w:asciiTheme="minorHAnsi" w:hAnsiTheme="minorHAnsi"/>
          <w:sz w:val="22"/>
          <w:szCs w:val="22"/>
        </w:rPr>
        <w:t xml:space="preserve"> and purser came in a second boat to beg for water, but their piteous request was refused and they were driven off, and the purser arrested, and next day the Spanish ship was gone. Two ships, one being possibly the “Sumiga,” drifted down the coast. The one at high water passed between Mutton Island and the mainland and was wrecked and the crew of 2000 men massacred at Dun</w:t>
      </w:r>
      <w:r w:rsidR="000E7083">
        <w:rPr>
          <w:rFonts w:asciiTheme="minorHAnsi" w:hAnsiTheme="minorHAnsi"/>
          <w:sz w:val="22"/>
          <w:szCs w:val="22"/>
        </w:rPr>
        <w:t>b</w:t>
      </w:r>
      <w:r w:rsidRPr="00062449">
        <w:rPr>
          <w:rFonts w:asciiTheme="minorHAnsi" w:hAnsiTheme="minorHAnsi"/>
          <w:sz w:val="22"/>
          <w:szCs w:val="22"/>
        </w:rPr>
        <w:t xml:space="preserve">eg. The second ship struck on a reef near Tromroe Castle, and met the same fearful fate. O’Brien, Clanchy, and Nicholas Cahane, the coroner, took care not to encumber the county with prisoners. The government only secured a few guns, and the rest of the plunder was so eagerly sought for that Cahane had no little difficulty in persuading a </w:t>
      </w:r>
      <w:r w:rsidR="000E7083">
        <w:rPr>
          <w:rFonts w:asciiTheme="minorHAnsi" w:hAnsiTheme="minorHAnsi"/>
          <w:sz w:val="22"/>
          <w:szCs w:val="22"/>
        </w:rPr>
        <w:t>b</w:t>
      </w:r>
      <w:r w:rsidRPr="00062449">
        <w:rPr>
          <w:rFonts w:asciiTheme="minorHAnsi" w:hAnsiTheme="minorHAnsi"/>
          <w:sz w:val="22"/>
          <w:szCs w:val="22"/>
        </w:rPr>
        <w:t>oy to leave the wrecks and take a letter to the Mayor of Limerick, for there were then no English settlers or soldiers in Western Clare.</w:t>
      </w:r>
      <w:r w:rsidRPr="00062449">
        <w:rPr>
          <w:rFonts w:asciiTheme="minorHAnsi" w:hAnsiTheme="minorHAnsi"/>
          <w:sz w:val="22"/>
          <w:szCs w:val="22"/>
          <w:vertAlign w:val="superscript"/>
        </w:rPr>
        <w:t>1</w:t>
      </w:r>
    </w:p>
    <w:p w:rsidR="00914D9A" w:rsidRPr="00062449" w:rsidRDefault="000865A2" w:rsidP="00C147DC">
      <w:pPr>
        <w:pStyle w:val="Bodytext50"/>
        <w:shd w:val="clear" w:color="auto" w:fill="auto"/>
        <w:tabs>
          <w:tab w:val="left" w:pos="0"/>
        </w:tabs>
        <w:spacing w:before="0" w:after="54" w:line="240" w:lineRule="auto"/>
        <w:ind w:right="140" w:firstLine="142"/>
        <w:jc w:val="center"/>
        <w:rPr>
          <w:rFonts w:asciiTheme="minorHAnsi" w:hAnsiTheme="minorHAnsi"/>
          <w:sz w:val="22"/>
          <w:szCs w:val="22"/>
        </w:rPr>
      </w:pPr>
      <w:bookmarkStart w:id="21" w:name="Kilmacreehy"/>
      <w:bookmarkEnd w:id="21"/>
      <w:r w:rsidRPr="00062449">
        <w:rPr>
          <w:rStyle w:val="Bodytext5SmallCaps"/>
          <w:rFonts w:asciiTheme="minorHAnsi" w:hAnsiTheme="minorHAnsi"/>
          <w:b/>
          <w:bCs/>
          <w:sz w:val="22"/>
          <w:szCs w:val="22"/>
        </w:rPr>
        <w:t>Kilmacreehy.</w:t>
      </w:r>
    </w:p>
    <w:p w:rsidR="00914D9A" w:rsidRPr="00062449" w:rsidRDefault="000865A2" w:rsidP="00C147DC">
      <w:pPr>
        <w:pStyle w:val="Bodytext20"/>
        <w:shd w:val="clear" w:color="auto" w:fill="auto"/>
        <w:tabs>
          <w:tab w:val="left" w:pos="0"/>
        </w:tabs>
        <w:spacing w:before="0" w:after="112" w:line="240" w:lineRule="auto"/>
        <w:ind w:left="220" w:firstLine="142"/>
        <w:jc w:val="both"/>
        <w:rPr>
          <w:rFonts w:asciiTheme="minorHAnsi" w:hAnsiTheme="minorHAnsi"/>
          <w:sz w:val="22"/>
          <w:szCs w:val="22"/>
        </w:rPr>
      </w:pPr>
      <w:r w:rsidRPr="00062449">
        <w:rPr>
          <w:rFonts w:asciiTheme="minorHAnsi" w:hAnsiTheme="minorHAnsi"/>
          <w:sz w:val="22"/>
          <w:szCs w:val="22"/>
        </w:rPr>
        <w:t>Kilmacreehy church</w:t>
      </w:r>
      <w:r w:rsidRPr="00062449">
        <w:rPr>
          <w:rFonts w:asciiTheme="minorHAnsi" w:hAnsiTheme="minorHAnsi"/>
          <w:sz w:val="22"/>
          <w:szCs w:val="22"/>
          <w:vertAlign w:val="superscript"/>
        </w:rPr>
        <w:t>2</w:t>
      </w:r>
      <w:r w:rsidRPr="00062449">
        <w:rPr>
          <w:rFonts w:asciiTheme="minorHAnsi" w:hAnsiTheme="minorHAnsi"/>
          <w:sz w:val="22"/>
          <w:szCs w:val="22"/>
        </w:rPr>
        <w:t xml:space="preserve"> lies east of Liscannor, near the shore. It is a melancholy little place, a long storm-lashed ruin of thin flagstones, the mortar washed out of their crevices. It consists of a nave (39 feet 7 inches by 22 feet 5 inches) and a chancel (35 feet by 17 feet), with a southern porch. There was a bell chamber on the western gable, as is usual in this district, and, indeed, as far as I know, over all Clare; for true bell towers are almost unknown in its churches.</w:t>
      </w:r>
      <w:r w:rsidRPr="00062449">
        <w:rPr>
          <w:rFonts w:asciiTheme="minorHAnsi" w:hAnsiTheme="minorHAnsi"/>
          <w:sz w:val="22"/>
          <w:szCs w:val="22"/>
          <w:vertAlign w:val="superscript"/>
        </w:rPr>
        <w:t>3</w:t>
      </w:r>
      <w:r w:rsidRPr="00062449">
        <w:rPr>
          <w:rFonts w:asciiTheme="minorHAnsi" w:hAnsiTheme="minorHAnsi"/>
          <w:sz w:val="22"/>
          <w:szCs w:val="22"/>
        </w:rPr>
        <w:t xml:space="preserve"> The chancel arch is pointed, and 13 feet 9 inches wide, and a plain stoup projects from the southern</w:t>
      </w:r>
    </w:p>
    <w:p w:rsidR="00914D9A" w:rsidRPr="000E7083" w:rsidRDefault="000865A2" w:rsidP="00C147DC">
      <w:pPr>
        <w:pStyle w:val="Bodytext40"/>
        <w:numPr>
          <w:ilvl w:val="0"/>
          <w:numId w:val="14"/>
        </w:numPr>
        <w:shd w:val="clear" w:color="auto" w:fill="auto"/>
        <w:tabs>
          <w:tab w:val="left" w:pos="0"/>
          <w:tab w:val="left" w:pos="642"/>
        </w:tabs>
        <w:spacing w:before="0" w:line="240" w:lineRule="auto"/>
        <w:ind w:left="220" w:firstLine="142"/>
        <w:jc w:val="both"/>
        <w:rPr>
          <w:rFonts w:asciiTheme="minorHAnsi" w:hAnsiTheme="minorHAnsi"/>
          <w:sz w:val="20"/>
          <w:szCs w:val="20"/>
        </w:rPr>
      </w:pPr>
      <w:r w:rsidRPr="000E7083">
        <w:rPr>
          <w:rFonts w:asciiTheme="minorHAnsi" w:hAnsiTheme="minorHAnsi"/>
          <w:sz w:val="20"/>
          <w:szCs w:val="20"/>
        </w:rPr>
        <w:t xml:space="preserve">See our </w:t>
      </w:r>
      <w:r w:rsidRPr="000E7083">
        <w:rPr>
          <w:rStyle w:val="Bodytext4Italic"/>
          <w:rFonts w:asciiTheme="minorHAnsi" w:hAnsiTheme="minorHAnsi"/>
          <w:sz w:val="20"/>
          <w:szCs w:val="20"/>
        </w:rPr>
        <w:t>Journal</w:t>
      </w:r>
      <w:r w:rsidRPr="000E7083">
        <w:rPr>
          <w:rFonts w:asciiTheme="minorHAnsi" w:hAnsiTheme="minorHAnsi"/>
          <w:sz w:val="20"/>
          <w:szCs w:val="20"/>
        </w:rPr>
        <w:t>, 1889, pp. 1</w:t>
      </w:r>
      <w:r w:rsidR="000E7083">
        <w:rPr>
          <w:rFonts w:asciiTheme="minorHAnsi" w:hAnsiTheme="minorHAnsi"/>
          <w:sz w:val="20"/>
          <w:szCs w:val="20"/>
        </w:rPr>
        <w:t>3</w:t>
      </w:r>
      <w:r w:rsidRPr="000E7083">
        <w:rPr>
          <w:rFonts w:asciiTheme="minorHAnsi" w:hAnsiTheme="minorHAnsi"/>
          <w:sz w:val="20"/>
          <w:szCs w:val="20"/>
        </w:rPr>
        <w:t>1, 132.</w:t>
      </w:r>
    </w:p>
    <w:p w:rsidR="00914D9A" w:rsidRPr="000E7083" w:rsidRDefault="000865A2" w:rsidP="00C147DC">
      <w:pPr>
        <w:pStyle w:val="Bodytext40"/>
        <w:numPr>
          <w:ilvl w:val="0"/>
          <w:numId w:val="14"/>
        </w:numPr>
        <w:shd w:val="clear" w:color="auto" w:fill="auto"/>
        <w:tabs>
          <w:tab w:val="left" w:pos="0"/>
          <w:tab w:val="left" w:pos="643"/>
        </w:tabs>
        <w:spacing w:before="0" w:line="240" w:lineRule="auto"/>
        <w:ind w:left="220" w:firstLine="142"/>
        <w:jc w:val="both"/>
        <w:rPr>
          <w:rFonts w:asciiTheme="minorHAnsi" w:hAnsiTheme="minorHAnsi"/>
          <w:sz w:val="20"/>
          <w:szCs w:val="20"/>
        </w:rPr>
      </w:pPr>
      <w:r w:rsidRPr="000E7083">
        <w:rPr>
          <w:rFonts w:asciiTheme="minorHAnsi" w:hAnsiTheme="minorHAnsi"/>
          <w:sz w:val="20"/>
          <w:szCs w:val="20"/>
        </w:rPr>
        <w:t xml:space="preserve">There is a short description under the name “ Kilcready ” in our </w:t>
      </w:r>
      <w:r w:rsidRPr="000E7083">
        <w:rPr>
          <w:rStyle w:val="Bodytext4Italic"/>
          <w:rFonts w:asciiTheme="minorHAnsi" w:hAnsiTheme="minorHAnsi"/>
          <w:sz w:val="20"/>
          <w:szCs w:val="20"/>
        </w:rPr>
        <w:t>Journal</w:t>
      </w:r>
      <w:r w:rsidRPr="000E7083">
        <w:rPr>
          <w:rFonts w:asciiTheme="minorHAnsi" w:hAnsiTheme="minorHAnsi"/>
          <w:sz w:val="20"/>
          <w:szCs w:val="20"/>
        </w:rPr>
        <w:t>, vol. ii., 4th Series, 1872-1873, p. 13. Mr. Frost also notices it, “History,” p. 107.</w:t>
      </w:r>
    </w:p>
    <w:p w:rsidR="00914D9A" w:rsidRPr="000E7083" w:rsidRDefault="000865A2" w:rsidP="00C147DC">
      <w:pPr>
        <w:pStyle w:val="Bodytext40"/>
        <w:numPr>
          <w:ilvl w:val="0"/>
          <w:numId w:val="14"/>
        </w:numPr>
        <w:shd w:val="clear" w:color="auto" w:fill="auto"/>
        <w:tabs>
          <w:tab w:val="left" w:pos="0"/>
          <w:tab w:val="left" w:pos="648"/>
        </w:tabs>
        <w:spacing w:before="0" w:line="240" w:lineRule="auto"/>
        <w:ind w:left="220" w:firstLine="142"/>
        <w:jc w:val="both"/>
        <w:rPr>
          <w:rFonts w:asciiTheme="minorHAnsi" w:hAnsiTheme="minorHAnsi"/>
          <w:sz w:val="20"/>
          <w:szCs w:val="20"/>
        </w:rPr>
        <w:sectPr w:rsidR="00914D9A" w:rsidRPr="000E7083" w:rsidSect="009E472E">
          <w:pgSz w:w="8505" w:h="15309"/>
          <w:pgMar w:top="426" w:right="567" w:bottom="88" w:left="567" w:header="0" w:footer="6" w:gutter="0"/>
          <w:pgNumType w:start="19"/>
          <w:cols w:space="720"/>
          <w:noEndnote/>
          <w:docGrid w:linePitch="360"/>
        </w:sectPr>
      </w:pPr>
      <w:r w:rsidRPr="000E7083">
        <w:rPr>
          <w:rFonts w:asciiTheme="minorHAnsi" w:hAnsiTheme="minorHAnsi"/>
          <w:sz w:val="20"/>
          <w:szCs w:val="20"/>
        </w:rPr>
        <w:t>One occurs at Kildysert and one at St. Finghin’s, Quin.</w:t>
      </w:r>
    </w:p>
    <w:p w:rsidR="00914D9A" w:rsidRPr="00062449" w:rsidRDefault="0086367C" w:rsidP="00C147DC">
      <w:pPr>
        <w:tabs>
          <w:tab w:val="left" w:pos="0"/>
        </w:tabs>
        <w:ind w:firstLine="142"/>
        <w:rPr>
          <w:rFonts w:asciiTheme="minorHAnsi" w:hAnsiTheme="minorHAnsi"/>
          <w:sz w:val="22"/>
          <w:szCs w:val="22"/>
        </w:rPr>
      </w:pPr>
      <w:r>
        <w:rPr>
          <w:rFonts w:asciiTheme="minorHAnsi" w:hAnsiTheme="minorHAnsi"/>
          <w:sz w:val="22"/>
          <w:szCs w:val="22"/>
        </w:rPr>
        <w:lastRenderedPageBreak/>
        <w:pict>
          <v:shape id="_x0000_s1043" type="#_x0000_t202" style="position:absolute;left:0;text-align:left;margin-left:.05pt;margin-top:0;width:309.1pt;height:427.9pt;z-index:251649536;mso-wrap-distance-left:5pt;mso-wrap-distance-right:5pt;mso-position-horizontal-relative:margin" wrapcoords="0 0 21600 0 21600 20705 16251 21169 16251 21600 4948 21600 4948 21169 0 20705 0 0" filled="f" stroked="f">
            <v:textbox style="mso-next-textbox:#_x0000_s1043;mso-fit-shape-to-text:t" inset="0,0,0,0">
              <w:txbxContent>
                <w:p w:rsidR="006D2A9C" w:rsidRDefault="006D2A9C">
                  <w:pPr>
                    <w:jc w:val="center"/>
                    <w:rPr>
                      <w:sz w:val="2"/>
                      <w:szCs w:val="2"/>
                    </w:rPr>
                  </w:pPr>
                  <w:r>
                    <w:fldChar w:fldCharType="begin"/>
                  </w:r>
                  <w:r>
                    <w:instrText xml:space="preserve"> INCLUDEPICTURE  "C:\\Users\\Working\\Desktop\\media\\image8.jpeg" \* MERGEFORMATINET </w:instrText>
                  </w:r>
                  <w:r>
                    <w:fldChar w:fldCharType="separate"/>
                  </w:r>
                  <w:r>
                    <w:fldChar w:fldCharType="begin"/>
                  </w:r>
                  <w:r>
                    <w:instrText xml:space="preserve"> INCLUDEPICTURE  "C:\\Users\\Working\\Desktop\\media\\image8.jpeg" \* MERGEFORMATINET </w:instrText>
                  </w:r>
                  <w:r>
                    <w:fldChar w:fldCharType="separate"/>
                  </w:r>
                  <w:r>
                    <w:fldChar w:fldCharType="begin"/>
                  </w:r>
                  <w:r>
                    <w:instrText xml:space="preserve"> INCLUDEPICTURE  "C:\\Users\\Working\\Desktop\\media\\image8.jpeg" \* MERGEFORMATINET </w:instrText>
                  </w:r>
                  <w:r>
                    <w:fldChar w:fldCharType="separate"/>
                  </w:r>
                  <w:r w:rsidR="00B30F05">
                    <w:fldChar w:fldCharType="begin"/>
                  </w:r>
                  <w:r w:rsidR="00B30F05">
                    <w:instrText xml:space="preserve"> INCLUDEPICTURE  "C:\\Users\\Working\\Desktop\\media\\image8.jpeg" \* MERGEFORMATINET </w:instrText>
                  </w:r>
                  <w:r w:rsidR="00B30F05">
                    <w:fldChar w:fldCharType="separate"/>
                  </w:r>
                  <w:r w:rsidR="0086367C">
                    <w:fldChar w:fldCharType="begin"/>
                  </w:r>
                  <w:r w:rsidR="0086367C">
                    <w:instrText xml:space="preserve"> </w:instrText>
                  </w:r>
                  <w:r w:rsidR="0086367C">
                    <w:instrText>INCLUDEPICTURE  "C:\\Users\\Working\\Desktop\\media\\image8.jpeg" \* MERGEFORMATINET</w:instrText>
                  </w:r>
                  <w:r w:rsidR="0086367C">
                    <w:instrText xml:space="preserve"> </w:instrText>
                  </w:r>
                  <w:r w:rsidR="0086367C">
                    <w:fldChar w:fldCharType="separate"/>
                  </w:r>
                  <w:r w:rsidR="0086367C">
                    <w:pict>
                      <v:shape id="_x0000_i1032" type="#_x0000_t75" style="width:309.3pt;height:428.25pt">
                        <v:imagedata r:id="rId19" r:href="rId20"/>
                      </v:shape>
                    </w:pict>
                  </w:r>
                  <w:r w:rsidR="0086367C">
                    <w:fldChar w:fldCharType="end"/>
                  </w:r>
                  <w:r w:rsidR="00B30F05">
                    <w:fldChar w:fldCharType="end"/>
                  </w:r>
                  <w:r>
                    <w:fldChar w:fldCharType="end"/>
                  </w:r>
                  <w:r>
                    <w:fldChar w:fldCharType="end"/>
                  </w:r>
                  <w:r>
                    <w:fldChar w:fldCharType="end"/>
                  </w:r>
                </w:p>
                <w:p w:rsidR="006D2A9C" w:rsidRDefault="006D2A9C">
                  <w:pPr>
                    <w:pStyle w:val="Picturecaption"/>
                    <w:shd w:val="clear" w:color="auto" w:fill="auto"/>
                    <w:spacing w:line="120" w:lineRule="exact"/>
                    <w:jc w:val="center"/>
                  </w:pPr>
                  <w:r>
                    <w:rPr>
                      <w:rStyle w:val="PicturecaptionSmallCapsExact"/>
                      <w:b/>
                      <w:bCs/>
                    </w:rPr>
                    <w:t>Kilmac</w:t>
                  </w:r>
                  <w:r w:rsidR="007003B0">
                    <w:rPr>
                      <w:rStyle w:val="PicturecaptionSmallCapsExact"/>
                      <w:b/>
                      <w:bCs/>
                    </w:rPr>
                    <w:t>r</w:t>
                  </w:r>
                  <w:r>
                    <w:rPr>
                      <w:rStyle w:val="PicturecaptionSmallCapsExact"/>
                      <w:b/>
                      <w:bCs/>
                    </w:rPr>
                    <w:t>eehy, Co. Clare.</w:t>
                  </w:r>
                </w:p>
              </w:txbxContent>
            </v:textbox>
            <w10:wrap anchorx="margin"/>
          </v:shape>
        </w:pict>
      </w:r>
      <w:r>
        <w:rPr>
          <w:rFonts w:asciiTheme="minorHAnsi" w:hAnsiTheme="minorHAnsi"/>
          <w:sz w:val="22"/>
          <w:szCs w:val="22"/>
        </w:rPr>
        <w:pict>
          <v:shape id="_x0000_s1045" type="#_x0000_t202" style="position:absolute;left:0;text-align:left;margin-left:70.8pt;margin-top:455.75pt;width:161.75pt;height:7.9pt;z-index:251651584;mso-wrap-distance-left:5pt;mso-wrap-distance-right:5pt;mso-position-horizontal-relative:margin" filled="f" stroked="f">
            <v:textbox style="mso-next-textbox:#_x0000_s1045;mso-fit-shape-to-text:t" inset="0,0,0,0">
              <w:txbxContent>
                <w:p w:rsidR="006D2A9C" w:rsidRDefault="006D2A9C">
                  <w:pPr>
                    <w:pStyle w:val="Bodytext13"/>
                    <w:shd w:val="clear" w:color="auto" w:fill="auto"/>
                    <w:spacing w:line="120" w:lineRule="exact"/>
                  </w:pPr>
                  <w:r>
                    <w:t xml:space="preserve">(From </w:t>
                  </w:r>
                  <w:r>
                    <w:rPr>
                      <w:rStyle w:val="Bodytext13CenturySchoolbook"/>
                    </w:rPr>
                    <w:t xml:space="preserve">a </w:t>
                  </w:r>
                  <w:r>
                    <w:t xml:space="preserve">Photograph </w:t>
                  </w:r>
                  <w:r>
                    <w:rPr>
                      <w:rStyle w:val="Bodytext13CenturySchoolbook"/>
                    </w:rPr>
                    <w:t xml:space="preserve">by </w:t>
                  </w:r>
                  <w:r>
                    <w:t xml:space="preserve">RicharJ J. Stacpoole, </w:t>
                  </w:r>
                  <w:r>
                    <w:rPr>
                      <w:rStyle w:val="Bodytext13CenturySchoolbook0"/>
                    </w:rPr>
                    <w:t>d.l.)</w:t>
                  </w:r>
                </w:p>
              </w:txbxContent>
            </v:textbox>
            <w10:wrap anchorx="margin"/>
          </v:shape>
        </w:pict>
      </w: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sectPr w:rsidR="00914D9A" w:rsidRPr="00062449" w:rsidSect="009E472E">
          <w:pgSz w:w="8505" w:h="15309"/>
          <w:pgMar w:top="1324" w:right="567" w:bottom="1324" w:left="567" w:header="0" w:footer="6" w:gutter="0"/>
          <w:cols w:space="720"/>
          <w:noEndnote/>
          <w:docGrid w:linePitch="360"/>
        </w:sectPr>
      </w:pPr>
    </w:p>
    <w:p w:rsidR="00914D9A" w:rsidRPr="00062449" w:rsidRDefault="000865A2" w:rsidP="00C147DC">
      <w:pPr>
        <w:pStyle w:val="Heading50"/>
        <w:keepNext/>
        <w:keepLines/>
        <w:shd w:val="clear" w:color="auto" w:fill="auto"/>
        <w:tabs>
          <w:tab w:val="left" w:pos="0"/>
        </w:tabs>
        <w:spacing w:after="162" w:line="240" w:lineRule="auto"/>
        <w:ind w:firstLine="142"/>
        <w:jc w:val="both"/>
        <w:rPr>
          <w:rFonts w:asciiTheme="minorHAnsi" w:hAnsiTheme="minorHAnsi"/>
          <w:sz w:val="22"/>
          <w:szCs w:val="22"/>
        </w:rPr>
      </w:pPr>
      <w:r w:rsidRPr="000E7083">
        <w:rPr>
          <w:rStyle w:val="Heading5105pt"/>
          <w:rFonts w:asciiTheme="minorHAnsi" w:hAnsiTheme="minorHAnsi"/>
          <w:b w:val="0"/>
          <w:sz w:val="22"/>
          <w:szCs w:val="22"/>
        </w:rPr>
        <w:lastRenderedPageBreak/>
        <w:t xml:space="preserve">292 </w:t>
      </w:r>
      <w:r w:rsidR="007003B0">
        <w:rPr>
          <w:rStyle w:val="Heading5105pt"/>
          <w:rFonts w:asciiTheme="minorHAnsi" w:hAnsiTheme="minorHAnsi"/>
          <w:b w:val="0"/>
          <w:sz w:val="22"/>
          <w:szCs w:val="22"/>
        </w:rPr>
        <w:tab/>
      </w:r>
      <w:r w:rsidRPr="00062449">
        <w:rPr>
          <w:rFonts w:asciiTheme="minorHAnsi" w:hAnsiTheme="minorHAnsi"/>
          <w:sz w:val="22"/>
          <w:szCs w:val="22"/>
        </w:rPr>
        <w:t>ROYAL SOCIETY OF ANTIQUARIES OF IRELAND.</w:t>
      </w:r>
    </w:p>
    <w:p w:rsidR="00914D9A" w:rsidRPr="00062449" w:rsidRDefault="000865A2" w:rsidP="00C147DC">
      <w:pPr>
        <w:pStyle w:val="Bodytext20"/>
        <w:shd w:val="clear" w:color="auto" w:fill="auto"/>
        <w:tabs>
          <w:tab w:val="left" w:pos="0"/>
        </w:tabs>
        <w:spacing w:before="0" w:after="0" w:line="240" w:lineRule="auto"/>
        <w:ind w:firstLine="142"/>
        <w:jc w:val="both"/>
        <w:rPr>
          <w:rFonts w:asciiTheme="minorHAnsi" w:hAnsiTheme="minorHAnsi"/>
          <w:sz w:val="22"/>
          <w:szCs w:val="22"/>
        </w:rPr>
      </w:pPr>
      <w:r w:rsidRPr="00062449">
        <w:rPr>
          <w:rFonts w:asciiTheme="minorHAnsi" w:hAnsiTheme="minorHAnsi"/>
          <w:sz w:val="22"/>
          <w:szCs w:val="22"/>
        </w:rPr>
        <w:t>wall. The interest centres in the chancel. A sedile or tomb recess lay on each side; that to the north is entire, and is of very late and clumsy decorated gothic, two cinquefoil arches, with a quatrefoil overhead, and a heavy hood capped by a mitred head. There is a tombstone near it (bearing a Latin inscription) of O’Heo, 1642. The east window has a neatly made splay, with a semicircular arch and a double light with pointed heads, dating from about 1490 at the earliest. The south sedile had also two arches; but unfortunately it has collapsed, and the sketch in the Ordnance Survey Letters is too rude to give us any idea of its appearance. It was surmounted by a head in a close cap, which (with a curious serpent’s head, with a roll held in the mouth, belonging to the same sedile) lies in the window.</w:t>
      </w:r>
    </w:p>
    <w:p w:rsidR="00914D9A" w:rsidRPr="00062449" w:rsidRDefault="000865A2" w:rsidP="00C147DC">
      <w:pPr>
        <w:pStyle w:val="Bodytext20"/>
        <w:shd w:val="clear" w:color="auto" w:fill="auto"/>
        <w:tabs>
          <w:tab w:val="left" w:pos="0"/>
        </w:tabs>
        <w:spacing w:before="0" w:after="0" w:line="240" w:lineRule="auto"/>
        <w:ind w:firstLine="142"/>
        <w:jc w:val="both"/>
        <w:rPr>
          <w:rFonts w:asciiTheme="minorHAnsi" w:hAnsiTheme="minorHAnsi"/>
          <w:sz w:val="22"/>
          <w:szCs w:val="22"/>
        </w:rPr>
      </w:pPr>
      <w:r w:rsidRPr="00062449">
        <w:rPr>
          <w:rFonts w:asciiTheme="minorHAnsi" w:hAnsiTheme="minorHAnsi"/>
          <w:sz w:val="22"/>
          <w:szCs w:val="22"/>
        </w:rPr>
        <w:t>The graveyard is overgrown and overcrowded, heaped with large wormtracked and rippled flagstones. The Macdonough tomb (1745) has a curious epitaph :— .</w:t>
      </w:r>
    </w:p>
    <w:p w:rsidR="00914D9A" w:rsidRPr="008B4CA2" w:rsidRDefault="000865A2" w:rsidP="00C147DC">
      <w:pPr>
        <w:pStyle w:val="Bodytext40"/>
        <w:shd w:val="clear" w:color="auto" w:fill="auto"/>
        <w:tabs>
          <w:tab w:val="left" w:pos="0"/>
        </w:tabs>
        <w:spacing w:before="0" w:line="240" w:lineRule="auto"/>
        <w:ind w:firstLine="142"/>
        <w:rPr>
          <w:rFonts w:asciiTheme="minorHAnsi" w:hAnsiTheme="minorHAnsi"/>
          <w:sz w:val="20"/>
          <w:szCs w:val="20"/>
        </w:rPr>
      </w:pPr>
      <w:r w:rsidRPr="008B4CA2">
        <w:rPr>
          <w:rFonts w:asciiTheme="minorHAnsi" w:hAnsiTheme="minorHAnsi"/>
          <w:sz w:val="20"/>
          <w:szCs w:val="20"/>
        </w:rPr>
        <w:t>“Here resteth Nick, whose fame no age can blot,</w:t>
      </w:r>
    </w:p>
    <w:p w:rsidR="00914D9A" w:rsidRPr="008B4CA2" w:rsidRDefault="000865A2" w:rsidP="00C147DC">
      <w:pPr>
        <w:pStyle w:val="Bodytext40"/>
        <w:shd w:val="clear" w:color="auto" w:fill="auto"/>
        <w:tabs>
          <w:tab w:val="left" w:pos="0"/>
        </w:tabs>
        <w:spacing w:before="0" w:line="240" w:lineRule="auto"/>
        <w:ind w:left="1420" w:firstLine="142"/>
        <w:jc w:val="left"/>
        <w:rPr>
          <w:rFonts w:asciiTheme="minorHAnsi" w:hAnsiTheme="minorHAnsi"/>
          <w:sz w:val="20"/>
          <w:szCs w:val="20"/>
        </w:rPr>
      </w:pPr>
      <w:r w:rsidRPr="008B4CA2">
        <w:rPr>
          <w:rFonts w:asciiTheme="minorHAnsi" w:hAnsiTheme="minorHAnsi"/>
          <w:sz w:val="20"/>
          <w:szCs w:val="20"/>
        </w:rPr>
        <w:t>The chief Macdonagh of old Heber’s lot,</w:t>
      </w:r>
    </w:p>
    <w:p w:rsidR="000E7083" w:rsidRPr="008B4CA2" w:rsidRDefault="000865A2" w:rsidP="00C147DC">
      <w:pPr>
        <w:pStyle w:val="Bodytext40"/>
        <w:shd w:val="clear" w:color="auto" w:fill="auto"/>
        <w:tabs>
          <w:tab w:val="left" w:pos="0"/>
        </w:tabs>
        <w:spacing w:before="0" w:line="240" w:lineRule="auto"/>
        <w:ind w:left="1420" w:right="1280" w:firstLine="142"/>
        <w:jc w:val="left"/>
        <w:rPr>
          <w:rFonts w:asciiTheme="minorHAnsi" w:hAnsiTheme="minorHAnsi"/>
          <w:sz w:val="20"/>
          <w:szCs w:val="20"/>
        </w:rPr>
      </w:pPr>
      <w:r w:rsidRPr="008B4CA2">
        <w:rPr>
          <w:rFonts w:asciiTheme="minorHAnsi" w:hAnsiTheme="minorHAnsi"/>
          <w:sz w:val="20"/>
          <w:szCs w:val="20"/>
        </w:rPr>
        <w:t xml:space="preserve">Who, while on earth, revived the ancient fame </w:t>
      </w:r>
    </w:p>
    <w:p w:rsidR="00914D9A" w:rsidRPr="008B4CA2" w:rsidRDefault="000865A2" w:rsidP="00C147DC">
      <w:pPr>
        <w:pStyle w:val="Bodytext40"/>
        <w:shd w:val="clear" w:color="auto" w:fill="auto"/>
        <w:tabs>
          <w:tab w:val="left" w:pos="0"/>
        </w:tabs>
        <w:spacing w:before="0" w:line="240" w:lineRule="auto"/>
        <w:ind w:left="1420" w:right="1280" w:firstLine="142"/>
        <w:jc w:val="left"/>
        <w:rPr>
          <w:rFonts w:asciiTheme="minorHAnsi" w:hAnsiTheme="minorHAnsi"/>
          <w:sz w:val="20"/>
          <w:szCs w:val="20"/>
        </w:rPr>
      </w:pPr>
      <w:r w:rsidRPr="008B4CA2">
        <w:rPr>
          <w:rFonts w:asciiTheme="minorHAnsi" w:hAnsiTheme="minorHAnsi"/>
          <w:sz w:val="20"/>
          <w:szCs w:val="20"/>
        </w:rPr>
        <w:t>Of his own line, and y</w:t>
      </w:r>
      <w:r w:rsidR="000E7083" w:rsidRPr="008B4CA2">
        <w:rPr>
          <w:rFonts w:asciiTheme="minorHAnsi" w:hAnsiTheme="minorHAnsi"/>
          <w:sz w:val="20"/>
          <w:szCs w:val="20"/>
          <w:vertAlign w:val="superscript"/>
        </w:rPr>
        <w:t>t</w:t>
      </w:r>
      <w:r w:rsidRPr="008B4CA2">
        <w:rPr>
          <w:rFonts w:asciiTheme="minorHAnsi" w:hAnsiTheme="minorHAnsi"/>
          <w:sz w:val="20"/>
          <w:szCs w:val="20"/>
        </w:rPr>
        <w:t xml:space="preserve"> of all </w:t>
      </w:r>
      <w:r w:rsidR="000E7083" w:rsidRPr="008B4CA2">
        <w:rPr>
          <w:rFonts w:asciiTheme="minorHAnsi" w:hAnsiTheme="minorHAnsi"/>
          <w:sz w:val="20"/>
          <w:szCs w:val="20"/>
        </w:rPr>
        <w:t>h</w:t>
      </w:r>
      <w:r w:rsidRPr="008B4CA2">
        <w:rPr>
          <w:rFonts w:asciiTheme="minorHAnsi" w:hAnsiTheme="minorHAnsi"/>
          <w:sz w:val="20"/>
          <w:szCs w:val="20"/>
        </w:rPr>
        <w:t>is name.</w:t>
      </w:r>
    </w:p>
    <w:p w:rsidR="00914D9A" w:rsidRPr="008B4CA2" w:rsidRDefault="000865A2" w:rsidP="00C147DC">
      <w:pPr>
        <w:pStyle w:val="Bodytext40"/>
        <w:shd w:val="clear" w:color="auto" w:fill="auto"/>
        <w:tabs>
          <w:tab w:val="left" w:pos="0"/>
        </w:tabs>
        <w:spacing w:before="0" w:line="240" w:lineRule="auto"/>
        <w:ind w:left="1420" w:firstLine="142"/>
        <w:jc w:val="left"/>
        <w:rPr>
          <w:rFonts w:asciiTheme="minorHAnsi" w:hAnsiTheme="minorHAnsi"/>
          <w:sz w:val="20"/>
          <w:szCs w:val="20"/>
        </w:rPr>
      </w:pPr>
      <w:r w:rsidRPr="008B4CA2">
        <w:rPr>
          <w:rFonts w:asciiTheme="minorHAnsi" w:hAnsiTheme="minorHAnsi"/>
          <w:sz w:val="20"/>
          <w:szCs w:val="20"/>
        </w:rPr>
        <w:t>His fixt religion was his actions guide,</w:t>
      </w:r>
    </w:p>
    <w:p w:rsidR="00914D9A" w:rsidRPr="008B4CA2" w:rsidRDefault="000865A2" w:rsidP="00C147DC">
      <w:pPr>
        <w:pStyle w:val="Bodytext40"/>
        <w:shd w:val="clear" w:color="auto" w:fill="auto"/>
        <w:tabs>
          <w:tab w:val="left" w:pos="0"/>
        </w:tabs>
        <w:spacing w:before="0" w:after="41" w:line="240" w:lineRule="auto"/>
        <w:ind w:left="1420" w:firstLine="142"/>
        <w:jc w:val="left"/>
        <w:rPr>
          <w:rFonts w:asciiTheme="minorHAnsi" w:hAnsiTheme="minorHAnsi"/>
          <w:sz w:val="20"/>
          <w:szCs w:val="20"/>
        </w:rPr>
      </w:pPr>
      <w:r w:rsidRPr="008B4CA2">
        <w:rPr>
          <w:rFonts w:asciiTheme="minorHAnsi" w:hAnsiTheme="minorHAnsi"/>
          <w:sz w:val="20"/>
          <w:szCs w:val="20"/>
        </w:rPr>
        <w:t>And as he lived beloved, lamented died.”</w:t>
      </w:r>
    </w:p>
    <w:p w:rsidR="00914D9A" w:rsidRDefault="000865A2" w:rsidP="00C147DC">
      <w:pPr>
        <w:pStyle w:val="Bodytext20"/>
        <w:shd w:val="clear" w:color="auto" w:fill="auto"/>
        <w:tabs>
          <w:tab w:val="left" w:pos="0"/>
        </w:tabs>
        <w:spacing w:before="0" w:after="0" w:line="240" w:lineRule="auto"/>
        <w:ind w:firstLine="142"/>
        <w:jc w:val="both"/>
        <w:rPr>
          <w:rFonts w:asciiTheme="minorHAnsi" w:hAnsiTheme="minorHAnsi"/>
          <w:sz w:val="22"/>
          <w:szCs w:val="22"/>
          <w:vertAlign w:val="superscript"/>
        </w:rPr>
      </w:pPr>
      <w:r w:rsidRPr="00062449">
        <w:rPr>
          <w:rFonts w:asciiTheme="minorHAnsi" w:hAnsiTheme="minorHAnsi"/>
          <w:sz w:val="22"/>
          <w:szCs w:val="22"/>
        </w:rPr>
        <w:t>The place is called Kilmaccrik in 1302,</w:t>
      </w:r>
      <w:r w:rsidRPr="00062449">
        <w:rPr>
          <w:rFonts w:asciiTheme="minorHAnsi" w:hAnsiTheme="minorHAnsi"/>
          <w:sz w:val="22"/>
          <w:szCs w:val="22"/>
          <w:vertAlign w:val="superscript"/>
        </w:rPr>
        <w:t>1</w:t>
      </w:r>
      <w:r w:rsidRPr="00062449">
        <w:rPr>
          <w:rFonts w:asciiTheme="minorHAnsi" w:hAnsiTheme="minorHAnsi"/>
          <w:sz w:val="22"/>
          <w:szCs w:val="22"/>
        </w:rPr>
        <w:t xml:space="preserve"> but little trace of the older church remains. St. Maccreiche, or Maccreehy, is stated in a late mediaeval “Life” to have been a friend of St. Ailbe, of Emly, with whom he was living </w:t>
      </w:r>
      <w:r w:rsidRPr="00062449">
        <w:rPr>
          <w:rStyle w:val="Bodytext2Italic"/>
          <w:rFonts w:asciiTheme="minorHAnsi" w:hAnsiTheme="minorHAnsi"/>
          <w:sz w:val="22"/>
          <w:szCs w:val="22"/>
        </w:rPr>
        <w:t>(circa</w:t>
      </w:r>
      <w:r w:rsidRPr="00062449">
        <w:rPr>
          <w:rFonts w:asciiTheme="minorHAnsi" w:hAnsiTheme="minorHAnsi"/>
          <w:sz w:val="22"/>
          <w:szCs w:val="22"/>
        </w:rPr>
        <w:t xml:space="preserve"> 540) when Aed, son of Eochy Tirmcharna, king of Connaught, plundered Corcomroe. The natives accordingly sent to Emly to ask the saint’s advice and help. Ailbe advised him to hold a meeting at Cairn mic Tail, the place of inauguration of the chiefs of Corcomroe, and, escorted by his favourite disciple Mainchin, Maccreehy came to Tomfinlough, and persuaded St. Luchtighern mac Cutrito and another monk to join him and go as envoys to King Aed at </w:t>
      </w:r>
      <w:r w:rsidR="000E7083">
        <w:rPr>
          <w:rFonts w:asciiTheme="minorHAnsi" w:hAnsiTheme="minorHAnsi"/>
          <w:sz w:val="22"/>
          <w:szCs w:val="22"/>
        </w:rPr>
        <w:t>R</w:t>
      </w:r>
      <w:r w:rsidRPr="00062449">
        <w:rPr>
          <w:rFonts w:asciiTheme="minorHAnsi" w:hAnsiTheme="minorHAnsi"/>
          <w:sz w:val="22"/>
          <w:szCs w:val="22"/>
        </w:rPr>
        <w:t xml:space="preserve">athcroghan. Aed at first refused to see him; but suffering from fever and thirst the same night, which he attributed to the saint’s prayer, he got alarmed, and restored the spoil, swearing that he would never again plunder Corcomroe. The saint (it is said in his 80th year) built Kilmacreehy and two other churches at Inagh </w:t>
      </w:r>
      <w:r w:rsidRPr="00062449">
        <w:rPr>
          <w:rStyle w:val="Bodytext2Italic"/>
          <w:rFonts w:asciiTheme="minorHAnsi" w:hAnsiTheme="minorHAnsi"/>
          <w:sz w:val="22"/>
          <w:szCs w:val="22"/>
        </w:rPr>
        <w:t>(circa</w:t>
      </w:r>
      <w:r w:rsidRPr="00062449">
        <w:rPr>
          <w:rFonts w:asciiTheme="minorHAnsi" w:hAnsiTheme="minorHAnsi"/>
          <w:sz w:val="22"/>
          <w:szCs w:val="22"/>
        </w:rPr>
        <w:t xml:space="preserve"> 560-580); one of the latter, “Teampul na glas aigne,” left some trace to the present century. He also (probably aiding Mainchin) founded Kilmanaheen, near the </w:t>
      </w:r>
      <w:r w:rsidRPr="00062449">
        <w:rPr>
          <w:rStyle w:val="Bodytext2Italic"/>
          <w:rFonts w:asciiTheme="minorHAnsi" w:hAnsiTheme="minorHAnsi"/>
          <w:sz w:val="22"/>
          <w:szCs w:val="22"/>
        </w:rPr>
        <w:t>dun</w:t>
      </w:r>
      <w:r w:rsidRPr="00062449">
        <w:rPr>
          <w:rFonts w:asciiTheme="minorHAnsi" w:hAnsiTheme="minorHAnsi"/>
          <w:sz w:val="22"/>
          <w:szCs w:val="22"/>
        </w:rPr>
        <w:t xml:space="preserve">, where resided </w:t>
      </w:r>
      <w:r w:rsidR="000E7083">
        <w:rPr>
          <w:rFonts w:asciiTheme="minorHAnsi" w:hAnsiTheme="minorHAnsi"/>
          <w:sz w:val="22"/>
          <w:szCs w:val="22"/>
        </w:rPr>
        <w:t>B</w:t>
      </w:r>
      <w:r w:rsidRPr="00062449">
        <w:rPr>
          <w:rFonts w:asciiTheme="minorHAnsi" w:hAnsiTheme="minorHAnsi"/>
          <w:sz w:val="22"/>
          <w:szCs w:val="22"/>
        </w:rPr>
        <w:t xml:space="preserve">aoth </w:t>
      </w:r>
      <w:r w:rsidR="000E7083">
        <w:rPr>
          <w:rFonts w:asciiTheme="minorHAnsi" w:hAnsiTheme="minorHAnsi"/>
          <w:sz w:val="22"/>
          <w:szCs w:val="22"/>
        </w:rPr>
        <w:t>B</w:t>
      </w:r>
      <w:r w:rsidRPr="00062449">
        <w:rPr>
          <w:rFonts w:asciiTheme="minorHAnsi" w:hAnsiTheme="minorHAnsi"/>
          <w:sz w:val="22"/>
          <w:szCs w:val="22"/>
        </w:rPr>
        <w:t xml:space="preserve">ronach, king of Corcomroe, who had given the site to the church. Maccreehy left a bell, which he had brought from </w:t>
      </w:r>
      <w:r w:rsidR="000E7083">
        <w:rPr>
          <w:rFonts w:asciiTheme="minorHAnsi" w:hAnsiTheme="minorHAnsi"/>
          <w:sz w:val="22"/>
          <w:szCs w:val="22"/>
        </w:rPr>
        <w:t>R</w:t>
      </w:r>
      <w:r w:rsidRPr="00062449">
        <w:rPr>
          <w:rFonts w:asciiTheme="minorHAnsi" w:hAnsiTheme="minorHAnsi"/>
          <w:sz w:val="22"/>
          <w:szCs w:val="22"/>
        </w:rPr>
        <w:t>ome, to his own church, where for ages it was preserved and venerated.</w:t>
      </w:r>
      <w:r w:rsidRPr="00062449">
        <w:rPr>
          <w:rFonts w:asciiTheme="minorHAnsi" w:hAnsiTheme="minorHAnsi"/>
          <w:sz w:val="22"/>
          <w:szCs w:val="22"/>
          <w:vertAlign w:val="superscript"/>
        </w:rPr>
        <w:t>2</w:t>
      </w:r>
    </w:p>
    <w:p w:rsidR="000E7083" w:rsidRPr="00062449" w:rsidRDefault="000E7083" w:rsidP="00C147DC">
      <w:pPr>
        <w:pStyle w:val="Bodytext20"/>
        <w:shd w:val="clear" w:color="auto" w:fill="auto"/>
        <w:tabs>
          <w:tab w:val="left" w:pos="0"/>
        </w:tabs>
        <w:spacing w:before="0" w:after="0" w:line="240" w:lineRule="auto"/>
        <w:ind w:firstLine="142"/>
        <w:jc w:val="both"/>
        <w:rPr>
          <w:rFonts w:asciiTheme="minorHAnsi" w:hAnsiTheme="minorHAnsi"/>
          <w:sz w:val="22"/>
          <w:szCs w:val="22"/>
        </w:rPr>
      </w:pPr>
    </w:p>
    <w:p w:rsidR="00914D9A" w:rsidRPr="000E7083" w:rsidRDefault="000865A2" w:rsidP="00C147DC">
      <w:pPr>
        <w:pStyle w:val="Bodytext40"/>
        <w:numPr>
          <w:ilvl w:val="0"/>
          <w:numId w:val="15"/>
        </w:numPr>
        <w:shd w:val="clear" w:color="auto" w:fill="auto"/>
        <w:tabs>
          <w:tab w:val="left" w:pos="0"/>
          <w:tab w:val="left" w:pos="474"/>
        </w:tabs>
        <w:spacing w:before="0" w:line="240" w:lineRule="auto"/>
        <w:ind w:firstLine="142"/>
        <w:jc w:val="both"/>
        <w:rPr>
          <w:rFonts w:asciiTheme="minorHAnsi" w:hAnsiTheme="minorHAnsi"/>
          <w:sz w:val="20"/>
          <w:szCs w:val="20"/>
        </w:rPr>
      </w:pPr>
      <w:r w:rsidRPr="000E7083">
        <w:rPr>
          <w:rFonts w:asciiTheme="minorHAnsi" w:hAnsiTheme="minorHAnsi"/>
          <w:sz w:val="20"/>
          <w:szCs w:val="20"/>
        </w:rPr>
        <w:t>Papal Taxation Exchequer Rolls—“Calendar of State Papers, Ireland.”</w:t>
      </w:r>
    </w:p>
    <w:p w:rsidR="00914D9A" w:rsidRPr="000E7083" w:rsidRDefault="000865A2" w:rsidP="00C147DC">
      <w:pPr>
        <w:pStyle w:val="Bodytext40"/>
        <w:numPr>
          <w:ilvl w:val="0"/>
          <w:numId w:val="15"/>
        </w:numPr>
        <w:shd w:val="clear" w:color="auto" w:fill="auto"/>
        <w:tabs>
          <w:tab w:val="left" w:pos="0"/>
          <w:tab w:val="left" w:pos="421"/>
        </w:tabs>
        <w:spacing w:before="0" w:after="474" w:line="240" w:lineRule="auto"/>
        <w:ind w:firstLine="142"/>
        <w:jc w:val="both"/>
        <w:rPr>
          <w:rFonts w:asciiTheme="minorHAnsi" w:hAnsiTheme="minorHAnsi"/>
          <w:sz w:val="20"/>
          <w:szCs w:val="20"/>
        </w:rPr>
      </w:pPr>
      <w:r w:rsidRPr="000E7083">
        <w:rPr>
          <w:rFonts w:asciiTheme="minorHAnsi" w:hAnsiTheme="minorHAnsi"/>
          <w:sz w:val="20"/>
          <w:szCs w:val="20"/>
        </w:rPr>
        <w:t>Vita Sancti Maccrecii, quoted in notes to new edition of Archdall’s “Monasticon” (1873), p. 83. The “Annals of the Four Masters” date the death of King Aed in 574, which seems to throw doubt on the relations of Maccreehy and Ailbe, as the latter died thirty years earlier.</w:t>
      </w:r>
    </w:p>
    <w:p w:rsidR="000E7083" w:rsidRDefault="000E7083">
      <w:pPr>
        <w:rPr>
          <w:rFonts w:asciiTheme="minorHAnsi" w:eastAsia="Century Schoolbook" w:hAnsiTheme="minorHAnsi" w:cs="Century Schoolbook"/>
          <w:b/>
          <w:bCs/>
          <w:sz w:val="22"/>
          <w:szCs w:val="22"/>
        </w:rPr>
      </w:pPr>
      <w:r>
        <w:rPr>
          <w:rFonts w:asciiTheme="minorHAnsi" w:hAnsiTheme="minorHAnsi"/>
          <w:sz w:val="22"/>
          <w:szCs w:val="22"/>
        </w:rPr>
        <w:br w:type="page"/>
      </w:r>
    </w:p>
    <w:p w:rsidR="00914D9A" w:rsidRPr="008B4CA2" w:rsidRDefault="000865A2" w:rsidP="00C147DC">
      <w:pPr>
        <w:pStyle w:val="Heading440"/>
        <w:keepNext/>
        <w:keepLines/>
        <w:shd w:val="clear" w:color="auto" w:fill="auto"/>
        <w:tabs>
          <w:tab w:val="left" w:pos="0"/>
          <w:tab w:val="left" w:pos="5497"/>
        </w:tabs>
        <w:spacing w:after="161" w:line="240" w:lineRule="auto"/>
        <w:ind w:left="2240" w:firstLine="142"/>
        <w:rPr>
          <w:rFonts w:asciiTheme="minorHAnsi" w:hAnsiTheme="minorHAnsi"/>
          <w:b w:val="0"/>
          <w:sz w:val="22"/>
          <w:szCs w:val="22"/>
        </w:rPr>
      </w:pPr>
      <w:r w:rsidRPr="008B4CA2">
        <w:rPr>
          <w:rFonts w:asciiTheme="minorHAnsi" w:hAnsiTheme="minorHAnsi"/>
          <w:b w:val="0"/>
          <w:sz w:val="22"/>
          <w:szCs w:val="22"/>
        </w:rPr>
        <w:lastRenderedPageBreak/>
        <w:t>PROCEEDINGS.</w:t>
      </w:r>
      <w:r w:rsidRPr="008B4CA2">
        <w:rPr>
          <w:rFonts w:asciiTheme="minorHAnsi" w:hAnsiTheme="minorHAnsi"/>
          <w:b w:val="0"/>
          <w:sz w:val="22"/>
          <w:szCs w:val="22"/>
        </w:rPr>
        <w:tab/>
      </w:r>
    </w:p>
    <w:p w:rsidR="00914D9A" w:rsidRPr="00062449" w:rsidRDefault="0086367C" w:rsidP="00C147DC">
      <w:pPr>
        <w:pStyle w:val="Bodytext20"/>
        <w:shd w:val="clear" w:color="auto" w:fill="auto"/>
        <w:tabs>
          <w:tab w:val="left" w:pos="0"/>
        </w:tabs>
        <w:spacing w:before="0" w:after="0" w:line="240" w:lineRule="auto"/>
        <w:ind w:right="360" w:firstLine="142"/>
        <w:jc w:val="both"/>
        <w:rPr>
          <w:rFonts w:asciiTheme="minorHAnsi" w:hAnsiTheme="minorHAnsi"/>
          <w:sz w:val="22"/>
          <w:szCs w:val="22"/>
        </w:rPr>
      </w:pPr>
      <w:r>
        <w:rPr>
          <w:rFonts w:asciiTheme="minorHAnsi" w:hAnsiTheme="minorHAnsi"/>
          <w:sz w:val="22"/>
          <w:szCs w:val="22"/>
        </w:rPr>
        <w:pict>
          <v:shape id="_x0000_s1046" type="#_x0000_t202" style="position:absolute;left:0;text-align:left;margin-left:300.85pt;margin-top:-25.65pt;width:20.4pt;height:13.45pt;z-index:-251652608;mso-wrap-distance-left:5pt;mso-wrap-distance-right:5pt;mso-position-horizontal-relative:margin" filled="f" stroked="f">
            <v:textbox style="mso-next-textbox:#_x0000_s1046;mso-fit-shape-to-text:t" inset="0,0,0,0">
              <w:txbxContent>
                <w:p w:rsidR="006D2A9C" w:rsidRPr="008B4CA2" w:rsidRDefault="006D2A9C">
                  <w:pPr>
                    <w:pStyle w:val="Bodytext8"/>
                    <w:shd w:val="clear" w:color="auto" w:fill="auto"/>
                    <w:spacing w:line="210" w:lineRule="exact"/>
                    <w:rPr>
                      <w:b w:val="0"/>
                    </w:rPr>
                  </w:pPr>
                  <w:r w:rsidRPr="008B4CA2">
                    <w:rPr>
                      <w:b w:val="0"/>
                    </w:rPr>
                    <w:t>293</w:t>
                  </w:r>
                </w:p>
              </w:txbxContent>
            </v:textbox>
            <w10:wrap type="square" anchorx="margin"/>
          </v:shape>
        </w:pict>
      </w:r>
      <w:r w:rsidR="000865A2" w:rsidRPr="00062449">
        <w:rPr>
          <w:rFonts w:asciiTheme="minorHAnsi" w:hAnsiTheme="minorHAnsi"/>
          <w:sz w:val="22"/>
          <w:szCs w:val="22"/>
        </w:rPr>
        <w:t xml:space="preserve">His “ bed’’ lies far out on the strand, to the south of the church, and there can be no doubt but that the sea has made great inroads on this stormy coast. Beside the legend of </w:t>
      </w:r>
      <w:r w:rsidR="008B4CA2">
        <w:rPr>
          <w:rFonts w:asciiTheme="minorHAnsi" w:hAnsiTheme="minorHAnsi"/>
          <w:sz w:val="22"/>
          <w:szCs w:val="22"/>
        </w:rPr>
        <w:t>K</w:t>
      </w:r>
      <w:r w:rsidR="000865A2" w:rsidRPr="00062449">
        <w:rPr>
          <w:rFonts w:asciiTheme="minorHAnsi" w:hAnsiTheme="minorHAnsi"/>
          <w:sz w:val="22"/>
          <w:szCs w:val="22"/>
        </w:rPr>
        <w:t xml:space="preserve">ilstapheen, we have the record of the great tidal wave that split Mutton Island into three parts in 902, and swept away 2000 people. The same story lies with the submerged bogs and tree stems at </w:t>
      </w:r>
      <w:r w:rsidR="008B4CA2">
        <w:rPr>
          <w:rFonts w:asciiTheme="minorHAnsi" w:hAnsiTheme="minorHAnsi"/>
          <w:sz w:val="22"/>
          <w:szCs w:val="22"/>
        </w:rPr>
        <w:t>K</w:t>
      </w:r>
      <w:r w:rsidR="000865A2" w:rsidRPr="00062449">
        <w:rPr>
          <w:rFonts w:asciiTheme="minorHAnsi" w:hAnsiTheme="minorHAnsi"/>
          <w:sz w:val="22"/>
          <w:szCs w:val="22"/>
        </w:rPr>
        <w:t>illard, and with the bare little rock of Matt</w:t>
      </w:r>
      <w:r w:rsidR="008B4CA2">
        <w:rPr>
          <w:rFonts w:asciiTheme="minorHAnsi" w:hAnsiTheme="minorHAnsi"/>
          <w:sz w:val="22"/>
          <w:szCs w:val="22"/>
        </w:rPr>
        <w:t>l</w:t>
      </w:r>
      <w:r w:rsidR="000865A2" w:rsidRPr="00062449">
        <w:rPr>
          <w:rFonts w:asciiTheme="minorHAnsi" w:hAnsiTheme="minorHAnsi"/>
          <w:sz w:val="22"/>
          <w:szCs w:val="22"/>
        </w:rPr>
        <w:t>e (Inismatail) which was worth granting to the Archbishop of Cashel in 1215</w:t>
      </w:r>
      <w:r w:rsidR="008B4CA2">
        <w:rPr>
          <w:rFonts w:asciiTheme="minorHAnsi" w:hAnsiTheme="minorHAnsi"/>
          <w:sz w:val="22"/>
          <w:szCs w:val="22"/>
        </w:rPr>
        <w:t>:-</w:t>
      </w:r>
    </w:p>
    <w:p w:rsidR="00914D9A" w:rsidRPr="008B4CA2" w:rsidRDefault="000865A2" w:rsidP="00C147DC">
      <w:pPr>
        <w:pStyle w:val="Bodytext40"/>
        <w:shd w:val="clear" w:color="auto" w:fill="auto"/>
        <w:tabs>
          <w:tab w:val="left" w:pos="0"/>
        </w:tabs>
        <w:spacing w:before="0" w:line="240" w:lineRule="auto"/>
        <w:ind w:left="2380" w:firstLine="142"/>
        <w:jc w:val="left"/>
        <w:rPr>
          <w:rFonts w:asciiTheme="minorHAnsi" w:hAnsiTheme="minorHAnsi"/>
          <w:sz w:val="20"/>
          <w:szCs w:val="20"/>
        </w:rPr>
      </w:pPr>
      <w:r w:rsidRPr="008B4CA2">
        <w:rPr>
          <w:rFonts w:asciiTheme="minorHAnsi" w:hAnsiTheme="minorHAnsi"/>
          <w:sz w:val="20"/>
          <w:szCs w:val="20"/>
        </w:rPr>
        <w:t>“No legend needs to tell,</w:t>
      </w:r>
    </w:p>
    <w:p w:rsidR="00914D9A" w:rsidRPr="008B4CA2" w:rsidRDefault="000865A2" w:rsidP="00C147DC">
      <w:pPr>
        <w:pStyle w:val="Bodytext40"/>
        <w:shd w:val="clear" w:color="auto" w:fill="auto"/>
        <w:tabs>
          <w:tab w:val="left" w:pos="0"/>
        </w:tabs>
        <w:spacing w:before="0" w:after="151" w:line="240" w:lineRule="auto"/>
        <w:ind w:left="1940" w:right="2020" w:firstLine="142"/>
        <w:jc w:val="left"/>
        <w:rPr>
          <w:rFonts w:asciiTheme="minorHAnsi" w:hAnsiTheme="minorHAnsi"/>
          <w:sz w:val="20"/>
          <w:szCs w:val="20"/>
        </w:rPr>
      </w:pPr>
      <w:r w:rsidRPr="008B4CA2">
        <w:rPr>
          <w:rFonts w:asciiTheme="minorHAnsi" w:hAnsiTheme="minorHAnsi"/>
          <w:sz w:val="20"/>
          <w:szCs w:val="20"/>
        </w:rPr>
        <w:t>For story’s pen must fail to write What ruin paints so well.”</w:t>
      </w:r>
    </w:p>
    <w:p w:rsidR="00914D9A" w:rsidRPr="00062449" w:rsidRDefault="000865A2" w:rsidP="00C147DC">
      <w:pPr>
        <w:pStyle w:val="Bodytext20"/>
        <w:shd w:val="clear" w:color="auto" w:fill="auto"/>
        <w:tabs>
          <w:tab w:val="left" w:pos="0"/>
        </w:tabs>
        <w:spacing w:before="0" w:after="0" w:line="240" w:lineRule="auto"/>
        <w:ind w:right="360" w:firstLine="142"/>
        <w:jc w:val="both"/>
        <w:rPr>
          <w:rFonts w:asciiTheme="minorHAnsi" w:hAnsiTheme="minorHAnsi"/>
          <w:sz w:val="22"/>
          <w:szCs w:val="22"/>
        </w:rPr>
      </w:pPr>
      <w:r w:rsidRPr="00062449">
        <w:rPr>
          <w:rFonts w:asciiTheme="minorHAnsi" w:hAnsiTheme="minorHAnsi"/>
          <w:sz w:val="22"/>
          <w:szCs w:val="22"/>
        </w:rPr>
        <w:t>For many acres of land and many miles of coast must the “white toothed waves” have swallowed, even since the dawn of history, as the centuries passed by.</w:t>
      </w:r>
    </w:p>
    <w:p w:rsidR="00914D9A" w:rsidRPr="00062449" w:rsidRDefault="000865A2" w:rsidP="00C147DC">
      <w:pPr>
        <w:pStyle w:val="Bodytext50"/>
        <w:shd w:val="clear" w:color="auto" w:fill="auto"/>
        <w:tabs>
          <w:tab w:val="left" w:pos="0"/>
        </w:tabs>
        <w:spacing w:before="0" w:after="114" w:line="240" w:lineRule="auto"/>
        <w:ind w:left="2600" w:firstLine="142"/>
        <w:rPr>
          <w:rFonts w:asciiTheme="minorHAnsi" w:hAnsiTheme="minorHAnsi"/>
          <w:sz w:val="22"/>
          <w:szCs w:val="22"/>
        </w:rPr>
      </w:pPr>
      <w:bookmarkStart w:id="22" w:name="Lehinch"/>
      <w:bookmarkEnd w:id="22"/>
      <w:r w:rsidRPr="00062449">
        <w:rPr>
          <w:rStyle w:val="Bodytext5SmallCaps"/>
          <w:rFonts w:asciiTheme="minorHAnsi" w:hAnsiTheme="minorHAnsi"/>
          <w:b/>
          <w:bCs/>
          <w:sz w:val="22"/>
          <w:szCs w:val="22"/>
        </w:rPr>
        <w:t>Lehinch.</w:t>
      </w:r>
    </w:p>
    <w:p w:rsidR="00914D9A" w:rsidRPr="00062449" w:rsidRDefault="000865A2" w:rsidP="00C147DC">
      <w:pPr>
        <w:pStyle w:val="Bodytext20"/>
        <w:shd w:val="clear" w:color="auto" w:fill="auto"/>
        <w:tabs>
          <w:tab w:val="left" w:pos="0"/>
        </w:tabs>
        <w:spacing w:before="0" w:after="232" w:line="240" w:lineRule="auto"/>
        <w:ind w:right="360" w:firstLine="142"/>
        <w:jc w:val="both"/>
        <w:rPr>
          <w:rFonts w:asciiTheme="minorHAnsi" w:hAnsiTheme="minorHAnsi"/>
          <w:sz w:val="22"/>
          <w:szCs w:val="22"/>
        </w:rPr>
      </w:pPr>
      <w:r w:rsidRPr="00062449">
        <w:rPr>
          <w:rFonts w:asciiTheme="minorHAnsi" w:hAnsiTheme="minorHAnsi"/>
          <w:sz w:val="22"/>
          <w:szCs w:val="22"/>
        </w:rPr>
        <w:t>We pass two bridges over the Daelach river, which preserves the name of one of the many brothers of the builder of Dun Aenghus, and note the lofty side wall of Dough</w:t>
      </w:r>
      <w:r w:rsidRPr="00062449">
        <w:rPr>
          <w:rFonts w:asciiTheme="minorHAnsi" w:hAnsiTheme="minorHAnsi"/>
          <w:sz w:val="22"/>
          <w:szCs w:val="22"/>
          <w:vertAlign w:val="superscript"/>
        </w:rPr>
        <w:t>1</w:t>
      </w:r>
      <w:r w:rsidRPr="00062449">
        <w:rPr>
          <w:rFonts w:asciiTheme="minorHAnsi" w:hAnsiTheme="minorHAnsi"/>
          <w:sz w:val="22"/>
          <w:szCs w:val="22"/>
        </w:rPr>
        <w:t xml:space="preserve"> (Dumhach or sandhill) castle, pierced with plain windows. Much of this tower fell in one piece about sixteen years ago, and lies in masses on the shore. It belonged to Daniel O’Brien, whom we noted at Ballinalacken, and who so hospitably and humanely sheltered many English settlers in 1641, for which even the Cromwellians spared his “strand hasse ” when he “feared the masons would </w:t>
      </w:r>
      <w:r w:rsidRPr="00062449">
        <w:rPr>
          <w:rStyle w:val="Bodytext2Italic"/>
          <w:rFonts w:asciiTheme="minorHAnsi" w:hAnsiTheme="minorHAnsi"/>
          <w:sz w:val="22"/>
          <w:szCs w:val="22"/>
        </w:rPr>
        <w:t>fall down</w:t>
      </w:r>
      <w:r w:rsidRPr="00062449">
        <w:rPr>
          <w:rFonts w:asciiTheme="minorHAnsi" w:hAnsiTheme="minorHAnsi"/>
          <w:sz w:val="22"/>
          <w:szCs w:val="22"/>
        </w:rPr>
        <w:t xml:space="preserve"> the staircase.” It stands among the sandhills, long the reputed haunt of the fairy king, Donn of the sandhills, one of which, “Crughaneer,” is still supposed to be haunted, which does not prevent the tract from being one of the best golf links in the kingdom. The rising bathing place of </w:t>
      </w:r>
      <w:r w:rsidRPr="008B4CA2">
        <w:rPr>
          <w:rStyle w:val="Bodytext27pt"/>
          <w:rFonts w:asciiTheme="minorHAnsi" w:hAnsiTheme="minorHAnsi"/>
          <w:b w:val="0"/>
          <w:sz w:val="22"/>
          <w:szCs w:val="22"/>
        </w:rPr>
        <w:t>Lehinch</w:t>
      </w:r>
      <w:r w:rsidRPr="00062449">
        <w:rPr>
          <w:rStyle w:val="Bodytext27pt"/>
          <w:rFonts w:asciiTheme="minorHAnsi" w:hAnsiTheme="minorHAnsi"/>
          <w:sz w:val="22"/>
          <w:szCs w:val="22"/>
        </w:rPr>
        <w:t xml:space="preserve"> </w:t>
      </w:r>
      <w:r w:rsidRPr="00062449">
        <w:rPr>
          <w:rFonts w:asciiTheme="minorHAnsi" w:hAnsiTheme="minorHAnsi"/>
          <w:sz w:val="22"/>
          <w:szCs w:val="22"/>
        </w:rPr>
        <w:t>has a good hotel on the railway. We may note of the name that the ancient form, Leathinnsi, ‘ half island,’ was used even in 1809 as Lehinsi, but most unfortunately, during the latter half of this century, the tourists, the railway, and the golfers are setting up the crude form “Lahinch,”</w:t>
      </w:r>
      <w:r w:rsidRPr="00062449">
        <w:rPr>
          <w:rFonts w:asciiTheme="minorHAnsi" w:hAnsiTheme="minorHAnsi"/>
          <w:sz w:val="22"/>
          <w:szCs w:val="22"/>
          <w:vertAlign w:val="superscript"/>
        </w:rPr>
        <w:t>2</w:t>
      </w:r>
      <w:r w:rsidRPr="00062449">
        <w:rPr>
          <w:rFonts w:asciiTheme="minorHAnsi" w:hAnsiTheme="minorHAnsi"/>
          <w:sz w:val="22"/>
          <w:szCs w:val="22"/>
        </w:rPr>
        <w:t xml:space="preserve"> which every conscientious antiquary and student of Irish ought to avoid and discourage, “ abhor, renounce, and abjure.”</w:t>
      </w:r>
    </w:p>
    <w:p w:rsidR="00914D9A" w:rsidRPr="008B4CA2" w:rsidRDefault="000865A2" w:rsidP="00C147DC">
      <w:pPr>
        <w:pStyle w:val="Bodytext40"/>
        <w:numPr>
          <w:ilvl w:val="0"/>
          <w:numId w:val="16"/>
        </w:numPr>
        <w:shd w:val="clear" w:color="auto" w:fill="auto"/>
        <w:tabs>
          <w:tab w:val="left" w:pos="0"/>
          <w:tab w:val="left" w:pos="447"/>
        </w:tabs>
        <w:spacing w:before="0" w:line="240" w:lineRule="auto"/>
        <w:ind w:right="360" w:firstLine="142"/>
        <w:jc w:val="both"/>
        <w:rPr>
          <w:rFonts w:asciiTheme="minorHAnsi" w:hAnsiTheme="minorHAnsi"/>
          <w:sz w:val="20"/>
          <w:szCs w:val="20"/>
        </w:rPr>
      </w:pPr>
      <w:bookmarkStart w:id="23" w:name="OBrien"/>
      <w:bookmarkEnd w:id="23"/>
      <w:r w:rsidRPr="008B4CA2">
        <w:rPr>
          <w:rFonts w:asciiTheme="minorHAnsi" w:hAnsiTheme="minorHAnsi"/>
          <w:sz w:val="20"/>
          <w:szCs w:val="20"/>
        </w:rPr>
        <w:t>Dough. As we meet not a few of the O’Briens of this castle and Ennistymon, we may note their origin at this pl</w:t>
      </w:r>
      <w:r w:rsidR="008B4CA2">
        <w:rPr>
          <w:rFonts w:asciiTheme="minorHAnsi" w:hAnsiTheme="minorHAnsi"/>
          <w:sz w:val="20"/>
          <w:szCs w:val="20"/>
        </w:rPr>
        <w:t>a</w:t>
      </w:r>
      <w:r w:rsidRPr="008B4CA2">
        <w:rPr>
          <w:rFonts w:asciiTheme="minorHAnsi" w:hAnsiTheme="minorHAnsi"/>
          <w:sz w:val="20"/>
          <w:szCs w:val="20"/>
        </w:rPr>
        <w:t xml:space="preserve">ce:—1. Daniel, brother of Donough, second Earl of Thomond, died 1579; 2. Sir Turlagh, died 1585; 3. Donal; 4. Teige; 5. Donogh, also resided at Inistymon, married Honora, daughter of Conor O’Brien of Lemeneagh; 6. Christopher; 7. Edward; 8. Christopher; 9. Edward, his brother Christopher is </w:t>
      </w:r>
      <w:r w:rsidR="008B4CA2">
        <w:rPr>
          <w:rFonts w:asciiTheme="minorHAnsi" w:hAnsiTheme="minorHAnsi"/>
          <w:sz w:val="20"/>
          <w:szCs w:val="20"/>
        </w:rPr>
        <w:t>s</w:t>
      </w:r>
      <w:r w:rsidRPr="008B4CA2">
        <w:rPr>
          <w:rFonts w:asciiTheme="minorHAnsi" w:hAnsiTheme="minorHAnsi"/>
          <w:sz w:val="20"/>
          <w:szCs w:val="20"/>
        </w:rPr>
        <w:t>aid to have survived to 1856. Edward’s daughter Anne married Hon. M. Finucane, Justice of Common Pleas, and their daughter and co-heiress Susanna married Wm. Nugent M‘Namara, of Doolin, 1798, bringing the estates to her descendant, the present owner.</w:t>
      </w:r>
    </w:p>
    <w:p w:rsidR="00914D9A" w:rsidRPr="008B4CA2" w:rsidRDefault="000865A2" w:rsidP="00C147DC">
      <w:pPr>
        <w:pStyle w:val="Bodytext40"/>
        <w:numPr>
          <w:ilvl w:val="0"/>
          <w:numId w:val="16"/>
        </w:numPr>
        <w:shd w:val="clear" w:color="auto" w:fill="auto"/>
        <w:tabs>
          <w:tab w:val="left" w:pos="0"/>
          <w:tab w:val="left" w:pos="428"/>
        </w:tabs>
        <w:spacing w:before="0" w:after="479" w:line="240" w:lineRule="auto"/>
        <w:ind w:firstLine="142"/>
        <w:jc w:val="left"/>
        <w:rPr>
          <w:rFonts w:asciiTheme="minorHAnsi" w:hAnsiTheme="minorHAnsi"/>
          <w:sz w:val="20"/>
          <w:szCs w:val="20"/>
        </w:rPr>
      </w:pPr>
      <w:r w:rsidRPr="008B4CA2">
        <w:rPr>
          <w:rFonts w:asciiTheme="minorHAnsi" w:hAnsiTheme="minorHAnsi"/>
          <w:sz w:val="20"/>
          <w:szCs w:val="20"/>
        </w:rPr>
        <w:t xml:space="preserve">It probably owes its diffusion, if not its origin, to that fertile </w:t>
      </w:r>
      <w:r w:rsidR="00F07371">
        <w:rPr>
          <w:rFonts w:asciiTheme="minorHAnsi" w:hAnsiTheme="minorHAnsi"/>
          <w:sz w:val="20"/>
          <w:szCs w:val="20"/>
        </w:rPr>
        <w:t>fi</w:t>
      </w:r>
      <w:r w:rsidRPr="008B4CA2">
        <w:rPr>
          <w:rFonts w:asciiTheme="minorHAnsi" w:hAnsiTheme="minorHAnsi"/>
          <w:sz w:val="20"/>
          <w:szCs w:val="20"/>
        </w:rPr>
        <w:t>eld of strange spelling, Lewis’ “Topographical Dictionary,” which gives “ Lahinch or Lahenzy.”</w:t>
      </w:r>
    </w:p>
    <w:p w:rsidR="00914D9A" w:rsidRPr="00062449" w:rsidRDefault="000865A2" w:rsidP="00C147DC">
      <w:pPr>
        <w:pStyle w:val="Bodytext250"/>
        <w:shd w:val="clear" w:color="auto" w:fill="auto"/>
        <w:tabs>
          <w:tab w:val="left" w:pos="0"/>
        </w:tabs>
        <w:spacing w:before="0" w:line="240" w:lineRule="auto"/>
        <w:ind w:left="2820" w:firstLine="142"/>
        <w:rPr>
          <w:rFonts w:asciiTheme="minorHAnsi" w:hAnsiTheme="minorHAnsi"/>
          <w:sz w:val="22"/>
          <w:szCs w:val="22"/>
        </w:rPr>
      </w:pPr>
      <w:r w:rsidRPr="00062449">
        <w:rPr>
          <w:rFonts w:asciiTheme="minorHAnsi" w:hAnsiTheme="minorHAnsi"/>
          <w:sz w:val="22"/>
          <w:szCs w:val="22"/>
        </w:rPr>
        <w:br w:type="page"/>
      </w:r>
    </w:p>
    <w:p w:rsidR="00914D9A" w:rsidRPr="00F07371" w:rsidRDefault="000865A2" w:rsidP="00F07371">
      <w:pPr>
        <w:pStyle w:val="Bodytext260"/>
        <w:shd w:val="clear" w:color="auto" w:fill="auto"/>
        <w:tabs>
          <w:tab w:val="left" w:pos="0"/>
        </w:tabs>
        <w:spacing w:after="100" w:afterAutospacing="1" w:line="240" w:lineRule="auto"/>
        <w:ind w:firstLine="142"/>
        <w:rPr>
          <w:rFonts w:asciiTheme="minorHAnsi" w:hAnsiTheme="minorHAnsi"/>
          <w:sz w:val="22"/>
          <w:szCs w:val="22"/>
        </w:rPr>
      </w:pPr>
      <w:r w:rsidRPr="00F07371">
        <w:rPr>
          <w:rStyle w:val="Bodytext26105pt"/>
          <w:rFonts w:asciiTheme="minorHAnsi" w:hAnsiTheme="minorHAnsi"/>
          <w:bCs/>
          <w:sz w:val="22"/>
          <w:szCs w:val="22"/>
        </w:rPr>
        <w:lastRenderedPageBreak/>
        <w:t xml:space="preserve">294 </w:t>
      </w:r>
      <w:r w:rsidR="00F07371">
        <w:rPr>
          <w:rStyle w:val="Bodytext26105pt"/>
          <w:rFonts w:asciiTheme="minorHAnsi" w:hAnsiTheme="minorHAnsi"/>
          <w:bCs/>
          <w:sz w:val="22"/>
          <w:szCs w:val="22"/>
        </w:rPr>
        <w:tab/>
      </w:r>
      <w:r w:rsidRPr="00F07371">
        <w:rPr>
          <w:rFonts w:asciiTheme="minorHAnsi" w:hAnsiTheme="minorHAnsi"/>
          <w:b w:val="0"/>
          <w:sz w:val="22"/>
          <w:szCs w:val="22"/>
        </w:rPr>
        <w:t>ROYAL SOCIETY O</w:t>
      </w:r>
      <w:r w:rsidR="00F07371" w:rsidRPr="00F07371">
        <w:rPr>
          <w:rFonts w:asciiTheme="minorHAnsi" w:hAnsiTheme="minorHAnsi"/>
          <w:b w:val="0"/>
          <w:sz w:val="22"/>
          <w:szCs w:val="22"/>
        </w:rPr>
        <w:t>F</w:t>
      </w:r>
      <w:r w:rsidRPr="00F07371">
        <w:rPr>
          <w:rFonts w:asciiTheme="minorHAnsi" w:hAnsiTheme="minorHAnsi"/>
          <w:b w:val="0"/>
          <w:sz w:val="22"/>
          <w:szCs w:val="22"/>
        </w:rPr>
        <w:t xml:space="preserve"> ANTIQUARIES O</w:t>
      </w:r>
      <w:r w:rsidR="00F07371" w:rsidRPr="00F07371">
        <w:rPr>
          <w:rFonts w:asciiTheme="minorHAnsi" w:hAnsiTheme="minorHAnsi"/>
          <w:b w:val="0"/>
          <w:sz w:val="22"/>
          <w:szCs w:val="22"/>
        </w:rPr>
        <w:t>F</w:t>
      </w:r>
      <w:r w:rsidRPr="00F07371">
        <w:rPr>
          <w:rFonts w:asciiTheme="minorHAnsi" w:hAnsiTheme="minorHAnsi"/>
          <w:b w:val="0"/>
          <w:sz w:val="22"/>
          <w:szCs w:val="22"/>
        </w:rPr>
        <w:t xml:space="preserve"> IRELAND.</w:t>
      </w:r>
    </w:p>
    <w:p w:rsidR="00914D9A" w:rsidRPr="00062449" w:rsidRDefault="000865A2" w:rsidP="00F07371">
      <w:pPr>
        <w:pStyle w:val="Bodytext270"/>
        <w:shd w:val="clear" w:color="auto" w:fill="auto"/>
        <w:tabs>
          <w:tab w:val="left" w:pos="0"/>
        </w:tabs>
        <w:spacing w:before="0" w:after="433" w:line="240" w:lineRule="auto"/>
        <w:ind w:firstLine="142"/>
        <w:rPr>
          <w:rFonts w:asciiTheme="minorHAnsi" w:hAnsiTheme="minorHAnsi"/>
          <w:sz w:val="22"/>
          <w:szCs w:val="22"/>
        </w:rPr>
      </w:pPr>
      <w:r w:rsidRPr="00062449">
        <w:rPr>
          <w:rFonts w:asciiTheme="minorHAnsi" w:hAnsiTheme="minorHAnsi"/>
          <w:sz w:val="22"/>
          <w:szCs w:val="22"/>
        </w:rPr>
        <w:t>SECTION II.</w:t>
      </w:r>
    </w:p>
    <w:p w:rsidR="00914D9A" w:rsidRPr="00062449" w:rsidRDefault="000865A2" w:rsidP="00F07371">
      <w:pPr>
        <w:pStyle w:val="Heading320"/>
        <w:keepNext/>
        <w:keepLines/>
        <w:shd w:val="clear" w:color="auto" w:fill="auto"/>
        <w:tabs>
          <w:tab w:val="left" w:pos="0"/>
        </w:tabs>
        <w:spacing w:before="0" w:after="483" w:line="240" w:lineRule="auto"/>
        <w:ind w:firstLine="142"/>
        <w:rPr>
          <w:rFonts w:asciiTheme="minorHAnsi" w:hAnsiTheme="minorHAnsi"/>
          <w:sz w:val="22"/>
          <w:szCs w:val="22"/>
        </w:rPr>
      </w:pPr>
      <w:r w:rsidRPr="00062449">
        <w:rPr>
          <w:rFonts w:asciiTheme="minorHAnsi" w:hAnsiTheme="minorHAnsi"/>
          <w:sz w:val="22"/>
          <w:szCs w:val="22"/>
        </w:rPr>
        <w:t>SECOND EXCURSION.</w:t>
      </w:r>
    </w:p>
    <w:p w:rsidR="00914D9A" w:rsidRPr="00062449" w:rsidRDefault="000865A2" w:rsidP="00F07371">
      <w:pPr>
        <w:pStyle w:val="Bodytext280"/>
        <w:shd w:val="clear" w:color="auto" w:fill="auto"/>
        <w:tabs>
          <w:tab w:val="left" w:pos="0"/>
        </w:tabs>
        <w:spacing w:before="0" w:after="68" w:line="240" w:lineRule="auto"/>
        <w:ind w:firstLine="142"/>
        <w:rPr>
          <w:rFonts w:asciiTheme="minorHAnsi" w:hAnsiTheme="minorHAnsi"/>
          <w:sz w:val="22"/>
          <w:szCs w:val="22"/>
        </w:rPr>
      </w:pPr>
      <w:bookmarkStart w:id="24" w:name="Burren"/>
      <w:bookmarkEnd w:id="24"/>
      <w:r w:rsidRPr="00062449">
        <w:rPr>
          <w:rStyle w:val="Bodytext28SmallCaps"/>
          <w:rFonts w:asciiTheme="minorHAnsi" w:hAnsiTheme="minorHAnsi"/>
          <w:sz w:val="22"/>
          <w:szCs w:val="22"/>
        </w:rPr>
        <w:t>Bu</w:t>
      </w:r>
      <w:r w:rsidR="00F07371">
        <w:rPr>
          <w:rStyle w:val="Bodytext28SmallCaps"/>
          <w:rFonts w:asciiTheme="minorHAnsi" w:hAnsiTheme="minorHAnsi"/>
          <w:sz w:val="22"/>
          <w:szCs w:val="22"/>
        </w:rPr>
        <w:t>r</w:t>
      </w:r>
      <w:r w:rsidRPr="00062449">
        <w:rPr>
          <w:rStyle w:val="Bodytext28SmallCaps"/>
          <w:rFonts w:asciiTheme="minorHAnsi" w:hAnsiTheme="minorHAnsi"/>
          <w:sz w:val="22"/>
          <w:szCs w:val="22"/>
        </w:rPr>
        <w:t>ren.</w:t>
      </w:r>
    </w:p>
    <w:p w:rsidR="00914D9A" w:rsidRPr="00062449" w:rsidRDefault="000865A2" w:rsidP="00F07371">
      <w:pPr>
        <w:pStyle w:val="Bodytext290"/>
        <w:shd w:val="clear" w:color="auto" w:fill="auto"/>
        <w:tabs>
          <w:tab w:val="left" w:pos="0"/>
        </w:tabs>
        <w:spacing w:before="0" w:line="240" w:lineRule="auto"/>
        <w:ind w:right="260" w:firstLine="142"/>
        <w:rPr>
          <w:rFonts w:asciiTheme="minorHAnsi" w:hAnsiTheme="minorHAnsi"/>
          <w:sz w:val="22"/>
          <w:szCs w:val="22"/>
        </w:rPr>
      </w:pPr>
      <w:r w:rsidRPr="00062449">
        <w:rPr>
          <w:rStyle w:val="Bodytext29Constantia"/>
          <w:rFonts w:asciiTheme="minorHAnsi" w:hAnsiTheme="minorHAnsi"/>
          <w:sz w:val="22"/>
          <w:szCs w:val="22"/>
        </w:rPr>
        <w:t xml:space="preserve">Burren Barony, </w:t>
      </w:r>
      <w:r w:rsidRPr="00062449">
        <w:rPr>
          <w:rFonts w:asciiTheme="minorHAnsi" w:hAnsiTheme="minorHAnsi"/>
          <w:sz w:val="22"/>
          <w:szCs w:val="22"/>
        </w:rPr>
        <w:t>with</w:t>
      </w:r>
      <w:r w:rsidR="00F07371">
        <w:rPr>
          <w:rFonts w:asciiTheme="minorHAnsi" w:hAnsiTheme="minorHAnsi"/>
          <w:sz w:val="22"/>
          <w:szCs w:val="22"/>
        </w:rPr>
        <w:t xml:space="preserve"> “</w:t>
      </w:r>
      <w:r w:rsidRPr="00062449">
        <w:rPr>
          <w:rFonts w:asciiTheme="minorHAnsi" w:hAnsiTheme="minorHAnsi"/>
          <w:sz w:val="22"/>
          <w:szCs w:val="22"/>
        </w:rPr>
        <w:t>the ancient hills and the deep that coucheth beneath,” forms one of the most weirdly fascinating and curious districts of our western coast. It has, it is true, none of the richly-coloured mountain domes which glorify the scenery of Kerry and Connaught; its coast is not walled in by shere precipices like Moher and Kilkee, nor has it the loveliness of lake and forest scenery, but its beauties grow upon the mind and ever freshen and increase as we explore its valleys and lonely uplands.</w:t>
      </w:r>
    </w:p>
    <w:p w:rsidR="00F07371" w:rsidRDefault="000865A2" w:rsidP="00F07371">
      <w:pPr>
        <w:pStyle w:val="Bodytext290"/>
        <w:shd w:val="clear" w:color="auto" w:fill="auto"/>
        <w:tabs>
          <w:tab w:val="left" w:pos="0"/>
        </w:tabs>
        <w:spacing w:before="0" w:after="0" w:line="240" w:lineRule="auto"/>
        <w:ind w:right="567" w:firstLine="142"/>
        <w:jc w:val="left"/>
        <w:rPr>
          <w:rFonts w:asciiTheme="minorHAnsi" w:hAnsiTheme="minorHAnsi"/>
          <w:sz w:val="20"/>
          <w:szCs w:val="20"/>
        </w:rPr>
      </w:pPr>
      <w:r w:rsidRPr="00062449">
        <w:rPr>
          <w:rFonts w:asciiTheme="minorHAnsi" w:hAnsiTheme="minorHAnsi"/>
          <w:sz w:val="22"/>
          <w:szCs w:val="22"/>
        </w:rPr>
        <w:t>“</w:t>
      </w:r>
      <w:r w:rsidRPr="00F07371">
        <w:rPr>
          <w:rFonts w:asciiTheme="minorHAnsi" w:hAnsiTheme="minorHAnsi"/>
          <w:sz w:val="20"/>
          <w:szCs w:val="20"/>
        </w:rPr>
        <w:t xml:space="preserve">Upon the left was Coreomroe and, next, nor far away </w:t>
      </w:r>
    </w:p>
    <w:p w:rsidR="00914D9A" w:rsidRPr="00F07371" w:rsidRDefault="000865A2" w:rsidP="00F07371">
      <w:pPr>
        <w:pStyle w:val="Bodytext290"/>
        <w:shd w:val="clear" w:color="auto" w:fill="auto"/>
        <w:tabs>
          <w:tab w:val="left" w:pos="0"/>
        </w:tabs>
        <w:spacing w:before="0" w:after="0" w:line="240" w:lineRule="auto"/>
        <w:ind w:right="567" w:firstLine="142"/>
        <w:jc w:val="left"/>
        <w:rPr>
          <w:rFonts w:asciiTheme="minorHAnsi" w:hAnsiTheme="minorHAnsi"/>
          <w:sz w:val="20"/>
          <w:szCs w:val="20"/>
        </w:rPr>
      </w:pPr>
      <w:r w:rsidRPr="00F07371">
        <w:rPr>
          <w:rFonts w:asciiTheme="minorHAnsi" w:hAnsiTheme="minorHAnsi"/>
          <w:sz w:val="20"/>
          <w:szCs w:val="20"/>
        </w:rPr>
        <w:t>Was Kilfenora’s holy shrine and towers of Lemaneagh,</w:t>
      </w:r>
    </w:p>
    <w:p w:rsidR="00FB0E3C" w:rsidRDefault="000865A2" w:rsidP="00F07371">
      <w:pPr>
        <w:pStyle w:val="Bodytext40"/>
        <w:shd w:val="clear" w:color="auto" w:fill="auto"/>
        <w:tabs>
          <w:tab w:val="left" w:pos="0"/>
        </w:tabs>
        <w:spacing w:before="0" w:line="240" w:lineRule="auto"/>
        <w:ind w:right="1559" w:firstLine="142"/>
        <w:jc w:val="left"/>
        <w:rPr>
          <w:rFonts w:asciiTheme="minorHAnsi" w:hAnsiTheme="minorHAnsi"/>
          <w:sz w:val="20"/>
          <w:szCs w:val="20"/>
        </w:rPr>
      </w:pPr>
      <w:r w:rsidRPr="00F07371">
        <w:rPr>
          <w:rFonts w:asciiTheme="minorHAnsi" w:hAnsiTheme="minorHAnsi"/>
          <w:sz w:val="20"/>
          <w:szCs w:val="20"/>
        </w:rPr>
        <w:t xml:space="preserve">While full in front spread bleak and wild </w:t>
      </w:r>
    </w:p>
    <w:p w:rsidR="00914D9A" w:rsidRPr="00F07371" w:rsidRDefault="000865A2" w:rsidP="00F07371">
      <w:pPr>
        <w:pStyle w:val="Bodytext40"/>
        <w:shd w:val="clear" w:color="auto" w:fill="auto"/>
        <w:tabs>
          <w:tab w:val="left" w:pos="0"/>
        </w:tabs>
        <w:spacing w:before="0" w:line="240" w:lineRule="auto"/>
        <w:ind w:right="1559" w:firstLine="142"/>
        <w:jc w:val="left"/>
        <w:rPr>
          <w:rFonts w:asciiTheme="minorHAnsi" w:hAnsiTheme="minorHAnsi"/>
          <w:sz w:val="20"/>
          <w:szCs w:val="20"/>
        </w:rPr>
      </w:pPr>
      <w:r w:rsidRPr="00F07371">
        <w:rPr>
          <w:rFonts w:asciiTheme="minorHAnsi" w:hAnsiTheme="minorHAnsi"/>
          <w:sz w:val="20"/>
          <w:szCs w:val="20"/>
        </w:rPr>
        <w:t>Grey Burren’s rocks all shattered-piled,</w:t>
      </w:r>
    </w:p>
    <w:p w:rsidR="00914D9A" w:rsidRPr="00F07371" w:rsidRDefault="000865A2" w:rsidP="00FB0E3C">
      <w:pPr>
        <w:pStyle w:val="Bodytext40"/>
        <w:shd w:val="clear" w:color="auto" w:fill="auto"/>
        <w:tabs>
          <w:tab w:val="left" w:pos="0"/>
        </w:tabs>
        <w:spacing w:before="0" w:after="118" w:line="240" w:lineRule="auto"/>
        <w:ind w:left="142" w:right="1984" w:firstLine="0"/>
        <w:jc w:val="left"/>
        <w:rPr>
          <w:rFonts w:asciiTheme="minorHAnsi" w:hAnsiTheme="minorHAnsi"/>
          <w:sz w:val="20"/>
          <w:szCs w:val="20"/>
        </w:rPr>
      </w:pPr>
      <w:r w:rsidRPr="00F07371">
        <w:rPr>
          <w:rFonts w:asciiTheme="minorHAnsi" w:hAnsiTheme="minorHAnsi"/>
          <w:sz w:val="20"/>
          <w:szCs w:val="20"/>
        </w:rPr>
        <w:t xml:space="preserve">Rugged and rough and drear and lone </w:t>
      </w:r>
      <w:r w:rsidR="00FB0E3C">
        <w:rPr>
          <w:rFonts w:asciiTheme="minorHAnsi" w:hAnsiTheme="minorHAnsi"/>
          <w:sz w:val="20"/>
          <w:szCs w:val="20"/>
        </w:rPr>
        <w:br/>
      </w:r>
      <w:r w:rsidRPr="00F07371">
        <w:rPr>
          <w:rFonts w:asciiTheme="minorHAnsi" w:hAnsiTheme="minorHAnsi"/>
          <w:sz w:val="20"/>
          <w:szCs w:val="20"/>
        </w:rPr>
        <w:t>A weary waste of barren stone.”</w:t>
      </w:r>
      <w:r w:rsidRPr="00F07371">
        <w:rPr>
          <w:rFonts w:asciiTheme="minorHAnsi" w:hAnsiTheme="minorHAnsi"/>
          <w:sz w:val="20"/>
          <w:szCs w:val="20"/>
          <w:vertAlign w:val="superscript"/>
        </w:rPr>
        <w:t>1</w:t>
      </w:r>
    </w:p>
    <w:p w:rsidR="00914D9A" w:rsidRPr="00062449" w:rsidRDefault="000865A2" w:rsidP="00F07371">
      <w:pPr>
        <w:pStyle w:val="Bodytext40"/>
        <w:shd w:val="clear" w:color="auto" w:fill="auto"/>
        <w:tabs>
          <w:tab w:val="left" w:pos="0"/>
        </w:tabs>
        <w:spacing w:before="0" w:after="143" w:line="240" w:lineRule="auto"/>
        <w:ind w:right="260" w:firstLine="142"/>
        <w:jc w:val="both"/>
        <w:rPr>
          <w:rFonts w:asciiTheme="minorHAnsi" w:hAnsiTheme="minorHAnsi"/>
          <w:sz w:val="22"/>
          <w:szCs w:val="22"/>
        </w:rPr>
      </w:pPr>
      <w:r w:rsidRPr="00062449">
        <w:rPr>
          <w:rFonts w:asciiTheme="minorHAnsi" w:hAnsiTheme="minorHAnsi"/>
          <w:sz w:val="22"/>
          <w:szCs w:val="22"/>
        </w:rPr>
        <w:t>The terraced and white hills shining with strange lights, relieved by blue or violet shadows at high noon, glowing red and orange in the sunset, or turning grey and corpse-like as the dusk settles on the rocky yet grassy fields and barren crags awful with a sense of age-long loneliness and desolation. Barren crags they seem to the distant view, but we find them sheeted with ivy, with the dryad mountain aven, and, as the season changes, with wild violets and snowy drifts of anemones, with the deep blue gentian and the cranesbill, and many varieties of the fern. The rock slopes with filagree of waterfalls and runnels, the rock domes capped with the crumbling walls of some caher, the cromlech shining on the hillside—white at noon and red at sunset— and round two sides the “ever complaining sea,” beyond which, as the ancient dwellers in these hills fabled, lay isles of wonder; all these are felt with a freshness and fascination unfelt in more favoured places, and “</w:t>
      </w:r>
      <w:r w:rsidR="00F07371">
        <w:rPr>
          <w:rFonts w:asciiTheme="minorHAnsi" w:hAnsiTheme="minorHAnsi"/>
          <w:sz w:val="22"/>
          <w:szCs w:val="22"/>
        </w:rPr>
        <w:t>we w</w:t>
      </w:r>
      <w:r w:rsidRPr="00062449">
        <w:rPr>
          <w:rFonts w:asciiTheme="minorHAnsi" w:hAnsiTheme="minorHAnsi"/>
          <w:sz w:val="22"/>
          <w:szCs w:val="22"/>
        </w:rPr>
        <w:t>ho labour by the cromlech on the shore, by the grey cairn on the hill, where the day sinks drowned in dew,” might wander long in the more picturesque tourist routes and find less of interest han we can glean in a few days from the rich harvest of Burren.</w:t>
      </w:r>
      <w:r w:rsidRPr="00062449">
        <w:rPr>
          <w:rFonts w:asciiTheme="minorHAnsi" w:hAnsiTheme="minorHAnsi"/>
          <w:sz w:val="22"/>
          <w:szCs w:val="22"/>
          <w:vertAlign w:val="superscript"/>
        </w:rPr>
        <w:t>2</w:t>
      </w:r>
    </w:p>
    <w:p w:rsidR="00914D9A" w:rsidRPr="00F07371" w:rsidRDefault="000865A2" w:rsidP="00F07371">
      <w:pPr>
        <w:pStyle w:val="Bodytext290"/>
        <w:numPr>
          <w:ilvl w:val="0"/>
          <w:numId w:val="17"/>
        </w:numPr>
        <w:shd w:val="clear" w:color="auto" w:fill="auto"/>
        <w:tabs>
          <w:tab w:val="left" w:pos="0"/>
          <w:tab w:val="left" w:pos="1076"/>
        </w:tabs>
        <w:spacing w:before="0" w:after="0" w:line="240" w:lineRule="auto"/>
        <w:ind w:firstLine="142"/>
        <w:rPr>
          <w:rFonts w:asciiTheme="minorHAnsi" w:hAnsiTheme="minorHAnsi"/>
          <w:sz w:val="20"/>
          <w:szCs w:val="20"/>
        </w:rPr>
      </w:pPr>
      <w:r w:rsidRPr="00F07371">
        <w:rPr>
          <w:rFonts w:asciiTheme="minorHAnsi" w:hAnsiTheme="minorHAnsi"/>
          <w:sz w:val="20"/>
          <w:szCs w:val="20"/>
        </w:rPr>
        <w:t>“Monks of Kilcrea.”</w:t>
      </w:r>
    </w:p>
    <w:p w:rsidR="001C0810" w:rsidRDefault="000865A2" w:rsidP="001C0810">
      <w:pPr>
        <w:pStyle w:val="Bodytext40"/>
        <w:numPr>
          <w:ilvl w:val="0"/>
          <w:numId w:val="17"/>
        </w:numPr>
        <w:shd w:val="clear" w:color="auto" w:fill="auto"/>
        <w:tabs>
          <w:tab w:val="left" w:pos="0"/>
          <w:tab w:val="left" w:pos="1093"/>
        </w:tabs>
        <w:spacing w:before="0" w:line="240" w:lineRule="auto"/>
        <w:ind w:firstLine="142"/>
        <w:jc w:val="both"/>
        <w:rPr>
          <w:rFonts w:asciiTheme="minorHAnsi" w:hAnsiTheme="minorHAnsi"/>
          <w:sz w:val="20"/>
          <w:szCs w:val="20"/>
        </w:rPr>
      </w:pPr>
      <w:bookmarkStart w:id="25" w:name="Chiefs"/>
      <w:bookmarkEnd w:id="25"/>
      <w:r w:rsidRPr="00F07371">
        <w:rPr>
          <w:rStyle w:val="Bodytext4Constantia"/>
          <w:rFonts w:asciiTheme="minorHAnsi" w:hAnsiTheme="minorHAnsi"/>
          <w:b w:val="0"/>
          <w:sz w:val="20"/>
          <w:szCs w:val="20"/>
        </w:rPr>
        <w:t>Chiefs of Corcomroe.</w:t>
      </w:r>
      <w:r w:rsidR="001C0810">
        <w:rPr>
          <w:rStyle w:val="Bodytext4Constantia"/>
          <w:rFonts w:asciiTheme="minorHAnsi" w:hAnsiTheme="minorHAnsi"/>
          <w:b w:val="0"/>
          <w:sz w:val="20"/>
          <w:szCs w:val="20"/>
        </w:rPr>
        <w:t xml:space="preserve"> [presented below as single lists]</w:t>
      </w:r>
      <w:r w:rsidR="001C0810">
        <w:rPr>
          <w:rFonts w:asciiTheme="minorHAnsi" w:hAnsiTheme="minorHAnsi"/>
          <w:sz w:val="20"/>
          <w:szCs w:val="20"/>
        </w:rPr>
        <w:br w:type="page"/>
      </w:r>
    </w:p>
    <w:p w:rsidR="001C0810" w:rsidRDefault="001C0810" w:rsidP="006B1178">
      <w:pPr>
        <w:pStyle w:val="Bodytext40"/>
        <w:shd w:val="clear" w:color="auto" w:fill="auto"/>
        <w:tabs>
          <w:tab w:val="left" w:pos="0"/>
          <w:tab w:val="left" w:pos="1093"/>
        </w:tabs>
        <w:spacing w:before="0" w:line="240" w:lineRule="auto"/>
        <w:ind w:left="142" w:firstLine="0"/>
        <w:jc w:val="both"/>
        <w:rPr>
          <w:rFonts w:asciiTheme="minorHAnsi" w:hAnsiTheme="minorHAnsi"/>
          <w:sz w:val="22"/>
          <w:szCs w:val="22"/>
        </w:rPr>
      </w:pPr>
      <w:r w:rsidRPr="001C0810">
        <w:rPr>
          <w:rStyle w:val="Bodytext4Constantia"/>
          <w:rFonts w:asciiTheme="minorHAnsi" w:hAnsiTheme="minorHAnsi"/>
          <w:sz w:val="20"/>
          <w:szCs w:val="20"/>
        </w:rPr>
        <w:lastRenderedPageBreak/>
        <w:t>Chiefs of Corcomroe</w:t>
      </w:r>
      <w:r w:rsidRPr="00F07371">
        <w:rPr>
          <w:rStyle w:val="Bodytext4Constantia"/>
          <w:rFonts w:asciiTheme="minorHAnsi" w:hAnsiTheme="minorHAnsi"/>
          <w:b w:val="0"/>
          <w:sz w:val="20"/>
          <w:szCs w:val="20"/>
        </w:rPr>
        <w:t>.</w:t>
      </w:r>
      <w:r w:rsidRPr="00F07371">
        <w:rPr>
          <w:rFonts w:asciiTheme="minorHAnsi" w:hAnsiTheme="minorHAnsi"/>
          <w:sz w:val="20"/>
          <w:szCs w:val="20"/>
        </w:rPr>
        <w:t>—704. Celechar. 711. Ailechdai m</w:t>
      </w:r>
      <w:r w:rsidRPr="00F07371">
        <w:rPr>
          <w:rFonts w:asciiTheme="minorHAnsi" w:hAnsiTheme="minorHAnsi"/>
          <w:sz w:val="20"/>
          <w:szCs w:val="20"/>
          <w:vertAlign w:val="superscript"/>
        </w:rPr>
        <w:t>c</w:t>
      </w:r>
      <w:r w:rsidRPr="00F07371">
        <w:rPr>
          <w:rFonts w:asciiTheme="minorHAnsi" w:hAnsiTheme="minorHAnsi"/>
          <w:sz w:val="20"/>
          <w:szCs w:val="20"/>
        </w:rPr>
        <w:t xml:space="preserve">Thalamnaic </w:t>
      </w:r>
      <w:r w:rsidRPr="00F07371">
        <w:rPr>
          <w:rStyle w:val="Bodytext4Constantia0"/>
          <w:rFonts w:asciiTheme="minorHAnsi" w:hAnsiTheme="minorHAnsi"/>
          <w:b w:val="0"/>
          <w:sz w:val="20"/>
          <w:szCs w:val="20"/>
        </w:rPr>
        <w:t>(i.).</w:t>
      </w:r>
      <w:r w:rsidR="006B1178">
        <w:rPr>
          <w:rStyle w:val="Bodytext4Constantia0"/>
          <w:rFonts w:asciiTheme="minorHAnsi" w:hAnsiTheme="minorHAnsi"/>
          <w:b w:val="0"/>
          <w:sz w:val="20"/>
          <w:szCs w:val="20"/>
        </w:rPr>
        <w:t xml:space="preserve"> </w:t>
      </w:r>
      <w:r w:rsidRPr="00F07371">
        <w:rPr>
          <w:rFonts w:asciiTheme="minorHAnsi" w:hAnsiTheme="minorHAnsi"/>
          <w:sz w:val="20"/>
          <w:szCs w:val="20"/>
        </w:rPr>
        <w:t>737. Flan Fearna. 756. Torptha (i.).</w:t>
      </w:r>
      <w:r>
        <w:rPr>
          <w:rFonts w:asciiTheme="minorHAnsi" w:hAnsiTheme="minorHAnsi"/>
          <w:sz w:val="20"/>
          <w:szCs w:val="20"/>
        </w:rPr>
        <w:t xml:space="preserve"> </w:t>
      </w:r>
      <w:r w:rsidRPr="00F07371">
        <w:rPr>
          <w:rFonts w:asciiTheme="minorHAnsi" w:hAnsiTheme="minorHAnsi"/>
          <w:sz w:val="20"/>
          <w:szCs w:val="20"/>
        </w:rPr>
        <w:t>760. Rechtabhra (i.).</w:t>
      </w:r>
      <w:r>
        <w:rPr>
          <w:rFonts w:asciiTheme="minorHAnsi" w:hAnsiTheme="minorHAnsi"/>
          <w:sz w:val="20"/>
          <w:szCs w:val="20"/>
        </w:rPr>
        <w:t xml:space="preserve"> </w:t>
      </w:r>
      <w:r w:rsidRPr="00F07371">
        <w:rPr>
          <w:rFonts w:asciiTheme="minorHAnsi" w:hAnsiTheme="minorHAnsi"/>
          <w:sz w:val="20"/>
          <w:szCs w:val="20"/>
        </w:rPr>
        <w:t>840. Dub</w:t>
      </w:r>
      <w:r>
        <w:rPr>
          <w:rFonts w:asciiTheme="minorHAnsi" w:hAnsiTheme="minorHAnsi"/>
          <w:sz w:val="20"/>
          <w:szCs w:val="20"/>
        </w:rPr>
        <w:t>h</w:t>
      </w:r>
      <w:r w:rsidRPr="00F07371">
        <w:rPr>
          <w:rFonts w:asciiTheme="minorHAnsi" w:hAnsiTheme="minorHAnsi"/>
          <w:sz w:val="20"/>
          <w:szCs w:val="20"/>
        </w:rPr>
        <w:t>riop, son</w:t>
      </w:r>
      <w:r>
        <w:rPr>
          <w:rFonts w:asciiTheme="minorHAnsi" w:hAnsiTheme="minorHAnsi"/>
          <w:sz w:val="20"/>
          <w:szCs w:val="20"/>
        </w:rPr>
        <w:t xml:space="preserve"> </w:t>
      </w:r>
      <w:r w:rsidRPr="00F07371">
        <w:rPr>
          <w:rFonts w:asciiTheme="minorHAnsi" w:hAnsiTheme="minorHAnsi"/>
          <w:sz w:val="20"/>
          <w:szCs w:val="20"/>
        </w:rPr>
        <w:t>of last. 871. Flaherty, son of last. 892. Celsus, son of last. 899. B</w:t>
      </w:r>
      <w:r>
        <w:rPr>
          <w:rFonts w:asciiTheme="minorHAnsi" w:hAnsiTheme="minorHAnsi"/>
          <w:sz w:val="20"/>
          <w:szCs w:val="20"/>
        </w:rPr>
        <w:t>ru</w:t>
      </w:r>
      <w:r w:rsidRPr="00F07371">
        <w:rPr>
          <w:rFonts w:asciiTheme="minorHAnsi" w:hAnsiTheme="minorHAnsi"/>
          <w:sz w:val="20"/>
          <w:szCs w:val="20"/>
        </w:rPr>
        <w:t>aiteach. 902. Flan. 916. Ceat, son of Flaherty. 926. Amrothan (Anrudain), son of Ma</w:t>
      </w:r>
      <w:r>
        <w:rPr>
          <w:rFonts w:asciiTheme="minorHAnsi" w:hAnsiTheme="minorHAnsi"/>
          <w:sz w:val="20"/>
          <w:szCs w:val="20"/>
        </w:rPr>
        <w:t>lg</w:t>
      </w:r>
      <w:r w:rsidRPr="00F07371">
        <w:rPr>
          <w:rFonts w:asciiTheme="minorHAnsi" w:hAnsiTheme="minorHAnsi"/>
          <w:sz w:val="20"/>
          <w:szCs w:val="20"/>
        </w:rPr>
        <w:t>orm. Argar. Maolechlain; his son, and chief elect, Lochlan, slain 965, in Brian Boru’s army in Connaught, and his son, Conor, was mortally wounded 985 (i.).</w:t>
      </w:r>
      <w:r>
        <w:rPr>
          <w:rFonts w:asciiTheme="minorHAnsi" w:hAnsiTheme="minorHAnsi"/>
          <w:sz w:val="20"/>
          <w:szCs w:val="20"/>
        </w:rPr>
        <w:t xml:space="preserve"> </w:t>
      </w:r>
      <w:r w:rsidRPr="00F07371">
        <w:rPr>
          <w:rFonts w:asciiTheme="minorHAnsi" w:hAnsiTheme="minorHAnsi"/>
          <w:sz w:val="20"/>
          <w:szCs w:val="20"/>
        </w:rPr>
        <w:t>983. Lochlan (whence O’Loughlin). The Corcomroes divided as at present. 1002. Conor, son</w:t>
      </w:r>
      <w:r>
        <w:rPr>
          <w:rFonts w:asciiTheme="minorHAnsi" w:hAnsiTheme="minorHAnsi"/>
          <w:sz w:val="20"/>
          <w:szCs w:val="20"/>
        </w:rPr>
        <w:t xml:space="preserve"> </w:t>
      </w:r>
      <w:r w:rsidRPr="00062449">
        <w:rPr>
          <w:rFonts w:asciiTheme="minorHAnsi" w:hAnsiTheme="minorHAnsi"/>
          <w:sz w:val="22"/>
          <w:szCs w:val="22"/>
        </w:rPr>
        <w:t xml:space="preserve">of Maolechlain; he died 1010 (i.) (whence O’Conor). 1026. Maolechlain O’Conor. 1105. Conor. 1113. Lochlain. 1135. Aed. 1158. —O’Conor slain. 1277. Donall Mantagh (w. </w:t>
      </w:r>
      <w:r w:rsidRPr="00062449">
        <w:rPr>
          <w:rStyle w:val="Bodytext455pt"/>
          <w:rFonts w:asciiTheme="minorHAnsi" w:hAnsiTheme="minorHAnsi"/>
          <w:sz w:val="22"/>
          <w:szCs w:val="22"/>
        </w:rPr>
        <w:t>t.).</w:t>
      </w:r>
      <w:r>
        <w:rPr>
          <w:rStyle w:val="Bodytext455pt"/>
          <w:rFonts w:asciiTheme="minorHAnsi" w:hAnsiTheme="minorHAnsi"/>
          <w:sz w:val="22"/>
          <w:szCs w:val="22"/>
        </w:rPr>
        <w:t xml:space="preserve"> </w:t>
      </w:r>
      <w:r w:rsidRPr="00062449">
        <w:rPr>
          <w:rFonts w:asciiTheme="minorHAnsi" w:hAnsiTheme="minorHAnsi"/>
          <w:sz w:val="22"/>
          <w:szCs w:val="22"/>
        </w:rPr>
        <w:t>1283. Donall, or Donchad. 1317 till after 1350. Felim the</w:t>
      </w:r>
      <w:r>
        <w:rPr>
          <w:rFonts w:asciiTheme="minorHAnsi" w:hAnsiTheme="minorHAnsi"/>
          <w:sz w:val="22"/>
          <w:szCs w:val="22"/>
        </w:rPr>
        <w:t xml:space="preserve"> </w:t>
      </w:r>
      <w:r w:rsidRPr="00062449">
        <w:rPr>
          <w:rFonts w:asciiTheme="minorHAnsi" w:hAnsiTheme="minorHAnsi"/>
          <w:sz w:val="22"/>
          <w:szCs w:val="22"/>
        </w:rPr>
        <w:t>Hospitable. 1422. Rory, slain at Dough. 1431. Mortough slain. 1471. Conor, son of Brian oge O’Conor, slain at Leithinnsi (Lehinch). 1490. Conor, son of Donall.</w:t>
      </w:r>
    </w:p>
    <w:p w:rsidR="001C0810" w:rsidRPr="00062449" w:rsidRDefault="001C0810" w:rsidP="001C0810">
      <w:pPr>
        <w:pStyle w:val="Bodytext40"/>
        <w:shd w:val="clear" w:color="auto" w:fill="auto"/>
        <w:tabs>
          <w:tab w:val="left" w:pos="0"/>
          <w:tab w:val="left" w:pos="3443"/>
          <w:tab w:val="left" w:pos="5078"/>
        </w:tabs>
        <w:spacing w:before="0" w:line="240" w:lineRule="auto"/>
        <w:ind w:firstLine="142"/>
        <w:jc w:val="both"/>
        <w:rPr>
          <w:rFonts w:asciiTheme="minorHAnsi" w:hAnsiTheme="minorHAnsi"/>
          <w:sz w:val="22"/>
          <w:szCs w:val="22"/>
        </w:rPr>
      </w:pPr>
    </w:p>
    <w:p w:rsidR="001C0810" w:rsidRPr="00062449" w:rsidRDefault="001C0810" w:rsidP="001C0810">
      <w:pPr>
        <w:pStyle w:val="Bodytext40"/>
        <w:shd w:val="clear" w:color="auto" w:fill="auto"/>
        <w:tabs>
          <w:tab w:val="left" w:pos="0"/>
          <w:tab w:val="left" w:pos="4906"/>
        </w:tabs>
        <w:spacing w:before="0" w:line="240" w:lineRule="auto"/>
        <w:ind w:firstLine="142"/>
        <w:jc w:val="both"/>
        <w:rPr>
          <w:rFonts w:asciiTheme="minorHAnsi" w:hAnsiTheme="minorHAnsi"/>
          <w:sz w:val="22"/>
          <w:szCs w:val="22"/>
        </w:rPr>
      </w:pPr>
      <w:r w:rsidRPr="001C0810">
        <w:rPr>
          <w:rStyle w:val="Bodytext45pt1"/>
          <w:rFonts w:asciiTheme="minorHAnsi" w:hAnsiTheme="minorHAnsi"/>
          <w:bCs w:val="0"/>
          <w:sz w:val="22"/>
          <w:szCs w:val="22"/>
        </w:rPr>
        <w:t>Chiefs of Burren.</w:t>
      </w:r>
      <w:r w:rsidRPr="00062449">
        <w:rPr>
          <w:rFonts w:asciiTheme="minorHAnsi" w:hAnsiTheme="minorHAnsi"/>
          <w:sz w:val="22"/>
          <w:szCs w:val="22"/>
        </w:rPr>
        <w:t>—1028. Congalach O’Loughlin (i.).</w:t>
      </w:r>
      <w:r w:rsidRPr="00062449">
        <w:rPr>
          <w:rFonts w:asciiTheme="minorHAnsi" w:hAnsiTheme="minorHAnsi"/>
          <w:sz w:val="22"/>
          <w:szCs w:val="22"/>
        </w:rPr>
        <w:tab/>
        <w:t>1060. Annadh. 1105.</w:t>
      </w:r>
    </w:p>
    <w:p w:rsidR="001C0810" w:rsidRPr="00062449" w:rsidRDefault="001C0810" w:rsidP="001C0810">
      <w:pPr>
        <w:pStyle w:val="Bodytext40"/>
        <w:shd w:val="clear" w:color="auto" w:fill="auto"/>
        <w:tabs>
          <w:tab w:val="left" w:pos="0"/>
          <w:tab w:val="left" w:pos="4733"/>
        </w:tabs>
        <w:spacing w:before="0" w:line="240" w:lineRule="auto"/>
        <w:ind w:right="260" w:firstLine="142"/>
        <w:jc w:val="both"/>
        <w:rPr>
          <w:rFonts w:asciiTheme="minorHAnsi" w:hAnsiTheme="minorHAnsi"/>
          <w:sz w:val="22"/>
          <w:szCs w:val="22"/>
        </w:rPr>
      </w:pPr>
      <w:r w:rsidRPr="00062449">
        <w:rPr>
          <w:rFonts w:asciiTheme="minorHAnsi" w:hAnsiTheme="minorHAnsi"/>
          <w:sz w:val="22"/>
          <w:szCs w:val="22"/>
        </w:rPr>
        <w:t>(</w:t>
      </w:r>
      <w:r>
        <w:rPr>
          <w:rFonts w:asciiTheme="minorHAnsi" w:hAnsiTheme="minorHAnsi"/>
          <w:sz w:val="22"/>
          <w:szCs w:val="22"/>
        </w:rPr>
        <w:t>?</w:t>
      </w:r>
      <w:r w:rsidRPr="00062449">
        <w:rPr>
          <w:rFonts w:asciiTheme="minorHAnsi" w:hAnsiTheme="minorHAnsi"/>
          <w:sz w:val="22"/>
          <w:szCs w:val="22"/>
        </w:rPr>
        <w:t xml:space="preserve">)Donnall. 1150. —O’Loughlin drowned. 1168. Conor Leathdearg O’Loughlin slain. 1200. Congalach. 1267. Conor Carrach (w. </w:t>
      </w:r>
      <w:r w:rsidRPr="00062449">
        <w:rPr>
          <w:rStyle w:val="Bodytext4SmallCaps"/>
          <w:rFonts w:asciiTheme="minorHAnsi" w:hAnsiTheme="minorHAnsi"/>
          <w:sz w:val="22"/>
          <w:szCs w:val="22"/>
        </w:rPr>
        <w:t>t.).</w:t>
      </w:r>
      <w:r w:rsidRPr="00062449">
        <w:rPr>
          <w:rFonts w:asciiTheme="minorHAnsi" w:hAnsiTheme="minorHAnsi"/>
          <w:sz w:val="22"/>
          <w:szCs w:val="22"/>
        </w:rPr>
        <w:tab/>
        <w:t xml:space="preserve">1281. Congalach (w. </w:t>
      </w:r>
      <w:r w:rsidRPr="00062449">
        <w:rPr>
          <w:rStyle w:val="Bodytext4SmallCaps"/>
          <w:rFonts w:asciiTheme="minorHAnsi" w:hAnsiTheme="minorHAnsi"/>
          <w:sz w:val="22"/>
          <w:szCs w:val="22"/>
        </w:rPr>
        <w:t>t.).</w:t>
      </w:r>
    </w:p>
    <w:p w:rsidR="001C0810" w:rsidRDefault="001C0810" w:rsidP="001C0810">
      <w:pPr>
        <w:pStyle w:val="Bodytext40"/>
        <w:shd w:val="clear" w:color="auto" w:fill="auto"/>
        <w:tabs>
          <w:tab w:val="left" w:pos="0"/>
        </w:tabs>
        <w:spacing w:before="0" w:line="240" w:lineRule="auto"/>
        <w:ind w:right="260" w:firstLine="142"/>
        <w:jc w:val="both"/>
        <w:rPr>
          <w:rFonts w:asciiTheme="minorHAnsi" w:hAnsiTheme="minorHAnsi"/>
          <w:sz w:val="22"/>
          <w:szCs w:val="22"/>
        </w:rPr>
      </w:pPr>
      <w:r w:rsidRPr="00062449">
        <w:rPr>
          <w:rFonts w:asciiTheme="minorHAnsi" w:hAnsiTheme="minorHAnsi"/>
          <w:sz w:val="22"/>
          <w:szCs w:val="22"/>
        </w:rPr>
        <w:t>1396. Irial slain. 1389. Maolechlain. 1448. — O’Loughlin died. 1503. Conor, son of Rory.</w:t>
      </w:r>
    </w:p>
    <w:p w:rsidR="001C0810" w:rsidRDefault="001C0810" w:rsidP="001C0810">
      <w:pPr>
        <w:pStyle w:val="Bodytext40"/>
        <w:shd w:val="clear" w:color="auto" w:fill="auto"/>
        <w:tabs>
          <w:tab w:val="left" w:pos="0"/>
        </w:tabs>
        <w:spacing w:before="0" w:line="240" w:lineRule="auto"/>
        <w:ind w:right="260" w:firstLine="142"/>
        <w:jc w:val="both"/>
        <w:rPr>
          <w:rFonts w:asciiTheme="minorHAnsi" w:hAnsiTheme="minorHAnsi"/>
          <w:sz w:val="22"/>
          <w:szCs w:val="22"/>
        </w:rPr>
      </w:pPr>
    </w:p>
    <w:p w:rsidR="009E472E" w:rsidRDefault="001C0810" w:rsidP="001C0810">
      <w:pPr>
        <w:pStyle w:val="Bodytext40"/>
        <w:shd w:val="clear" w:color="auto" w:fill="auto"/>
        <w:tabs>
          <w:tab w:val="left" w:pos="0"/>
        </w:tabs>
        <w:spacing w:before="0" w:line="240" w:lineRule="auto"/>
        <w:ind w:firstLine="142"/>
        <w:jc w:val="both"/>
        <w:rPr>
          <w:rStyle w:val="Bodytext45pt2"/>
          <w:rFonts w:asciiTheme="minorHAnsi" w:hAnsiTheme="minorHAnsi"/>
          <w:b w:val="0"/>
          <w:bCs w:val="0"/>
          <w:sz w:val="22"/>
          <w:szCs w:val="22"/>
        </w:rPr>
      </w:pPr>
      <w:r w:rsidRPr="00062449">
        <w:rPr>
          <w:rStyle w:val="Bodytext45pt2"/>
          <w:rFonts w:asciiTheme="minorHAnsi" w:hAnsiTheme="minorHAnsi"/>
          <w:b w:val="0"/>
          <w:bCs w:val="0"/>
          <w:sz w:val="22"/>
          <w:szCs w:val="22"/>
        </w:rPr>
        <w:t xml:space="preserve">(i.) </w:t>
      </w:r>
      <w:r w:rsidRPr="00062449">
        <w:rPr>
          <w:rFonts w:asciiTheme="minorHAnsi" w:hAnsiTheme="minorHAnsi"/>
          <w:sz w:val="22"/>
          <w:szCs w:val="22"/>
        </w:rPr>
        <w:t>Older Annals of Inisf</w:t>
      </w:r>
      <w:r w:rsidR="006B1178">
        <w:rPr>
          <w:rStyle w:val="Bodytext45pt2"/>
          <w:rFonts w:asciiTheme="minorHAnsi" w:hAnsiTheme="minorHAnsi"/>
          <w:b w:val="0"/>
          <w:bCs w:val="0"/>
          <w:sz w:val="22"/>
          <w:szCs w:val="22"/>
        </w:rPr>
        <w:t>all</w:t>
      </w:r>
      <w:r w:rsidRPr="00062449">
        <w:rPr>
          <w:rStyle w:val="Bodytext45pt2"/>
          <w:rFonts w:asciiTheme="minorHAnsi" w:hAnsiTheme="minorHAnsi"/>
          <w:b w:val="0"/>
          <w:bCs w:val="0"/>
          <w:sz w:val="22"/>
          <w:szCs w:val="22"/>
        </w:rPr>
        <w:t xml:space="preserve">en, </w:t>
      </w:r>
    </w:p>
    <w:p w:rsidR="001C0810" w:rsidRPr="00062449" w:rsidRDefault="001C0810" w:rsidP="001C0810">
      <w:pPr>
        <w:pStyle w:val="Bodytext40"/>
        <w:shd w:val="clear" w:color="auto" w:fill="auto"/>
        <w:tabs>
          <w:tab w:val="left" w:pos="0"/>
        </w:tabs>
        <w:spacing w:before="0" w:line="240" w:lineRule="auto"/>
        <w:ind w:firstLine="142"/>
        <w:jc w:val="both"/>
        <w:rPr>
          <w:rFonts w:asciiTheme="minorHAnsi" w:hAnsiTheme="minorHAnsi"/>
          <w:sz w:val="22"/>
          <w:szCs w:val="22"/>
        </w:rPr>
      </w:pPr>
      <w:r w:rsidRPr="00062449">
        <w:rPr>
          <w:rFonts w:asciiTheme="minorHAnsi" w:hAnsiTheme="minorHAnsi"/>
          <w:sz w:val="22"/>
          <w:szCs w:val="22"/>
        </w:rPr>
        <w:t xml:space="preserve">(w. </w:t>
      </w:r>
      <w:r w:rsidRPr="00062449">
        <w:rPr>
          <w:rStyle w:val="Bodytext45pt1"/>
          <w:rFonts w:asciiTheme="minorHAnsi" w:hAnsiTheme="minorHAnsi"/>
          <w:b w:val="0"/>
          <w:bCs w:val="0"/>
          <w:sz w:val="22"/>
          <w:szCs w:val="22"/>
        </w:rPr>
        <w:t xml:space="preserve">t.) </w:t>
      </w:r>
      <w:r w:rsidRPr="00062449">
        <w:rPr>
          <w:rFonts w:asciiTheme="minorHAnsi" w:hAnsiTheme="minorHAnsi"/>
          <w:sz w:val="22"/>
          <w:szCs w:val="22"/>
        </w:rPr>
        <w:t>Wars of Turlough.</w:t>
      </w:r>
    </w:p>
    <w:p w:rsidR="001C0810" w:rsidRPr="00062449" w:rsidRDefault="001C0810" w:rsidP="001C0810">
      <w:pPr>
        <w:pStyle w:val="Bodytext40"/>
        <w:shd w:val="clear" w:color="auto" w:fill="auto"/>
        <w:tabs>
          <w:tab w:val="left" w:pos="0"/>
        </w:tabs>
        <w:spacing w:before="0" w:line="240" w:lineRule="auto"/>
        <w:ind w:right="260" w:firstLine="142"/>
        <w:jc w:val="both"/>
        <w:rPr>
          <w:rFonts w:asciiTheme="minorHAnsi" w:hAnsiTheme="minorHAnsi"/>
          <w:sz w:val="22"/>
          <w:szCs w:val="22"/>
        </w:rPr>
      </w:pPr>
    </w:p>
    <w:p w:rsidR="00914D9A" w:rsidRPr="00F07371" w:rsidRDefault="000865A2" w:rsidP="00FB0E3C">
      <w:pPr>
        <w:pStyle w:val="Bodytext40"/>
        <w:shd w:val="clear" w:color="auto" w:fill="auto"/>
        <w:tabs>
          <w:tab w:val="left" w:pos="0"/>
          <w:tab w:val="left" w:pos="3443"/>
          <w:tab w:val="left" w:pos="5078"/>
        </w:tabs>
        <w:spacing w:before="0" w:line="240" w:lineRule="auto"/>
        <w:ind w:firstLine="142"/>
        <w:jc w:val="both"/>
        <w:rPr>
          <w:rFonts w:asciiTheme="minorHAnsi" w:hAnsiTheme="minorHAnsi"/>
          <w:sz w:val="20"/>
          <w:szCs w:val="20"/>
        </w:rPr>
      </w:pPr>
      <w:r w:rsidRPr="00F07371">
        <w:rPr>
          <w:rFonts w:asciiTheme="minorHAnsi" w:hAnsiTheme="minorHAnsi"/>
          <w:sz w:val="20"/>
          <w:szCs w:val="20"/>
        </w:rPr>
        <w:br w:type="page"/>
      </w:r>
    </w:p>
    <w:p w:rsidR="00914D9A" w:rsidRPr="00062449" w:rsidRDefault="000865A2" w:rsidP="00C147DC">
      <w:pPr>
        <w:pStyle w:val="Bodytext40"/>
        <w:shd w:val="clear" w:color="auto" w:fill="auto"/>
        <w:tabs>
          <w:tab w:val="left" w:pos="0"/>
          <w:tab w:val="left" w:pos="6087"/>
        </w:tabs>
        <w:spacing w:before="0" w:after="340" w:line="240" w:lineRule="auto"/>
        <w:ind w:left="2840" w:firstLine="142"/>
        <w:jc w:val="both"/>
        <w:rPr>
          <w:rFonts w:asciiTheme="minorHAnsi" w:hAnsiTheme="minorHAnsi"/>
          <w:sz w:val="22"/>
          <w:szCs w:val="22"/>
        </w:rPr>
      </w:pPr>
      <w:r w:rsidRPr="00062449">
        <w:rPr>
          <w:rFonts w:asciiTheme="minorHAnsi" w:hAnsiTheme="minorHAnsi"/>
          <w:sz w:val="22"/>
          <w:szCs w:val="22"/>
        </w:rPr>
        <w:lastRenderedPageBreak/>
        <w:t>P</w:t>
      </w:r>
      <w:r w:rsidR="00FB0E3C">
        <w:rPr>
          <w:rFonts w:asciiTheme="minorHAnsi" w:hAnsiTheme="minorHAnsi"/>
          <w:sz w:val="22"/>
          <w:szCs w:val="22"/>
        </w:rPr>
        <w:t>R</w:t>
      </w:r>
      <w:r w:rsidRPr="00062449">
        <w:rPr>
          <w:rFonts w:asciiTheme="minorHAnsi" w:hAnsiTheme="minorHAnsi"/>
          <w:sz w:val="22"/>
          <w:szCs w:val="22"/>
        </w:rPr>
        <w:t>OCEEDINGS.</w:t>
      </w:r>
      <w:r w:rsidRPr="00062449">
        <w:rPr>
          <w:rFonts w:asciiTheme="minorHAnsi" w:hAnsiTheme="minorHAnsi"/>
          <w:sz w:val="22"/>
          <w:szCs w:val="22"/>
        </w:rPr>
        <w:tab/>
      </w:r>
      <w:r w:rsidRPr="00062449">
        <w:rPr>
          <w:rStyle w:val="Bodytext4105pt"/>
          <w:rFonts w:asciiTheme="minorHAnsi" w:hAnsiTheme="minorHAnsi"/>
          <w:sz w:val="22"/>
          <w:szCs w:val="22"/>
          <w:lang w:val="en-US" w:eastAsia="en-US" w:bidi="en-US"/>
        </w:rPr>
        <w:t>295</w:t>
      </w:r>
    </w:p>
    <w:p w:rsidR="00914D9A" w:rsidRPr="00062449" w:rsidRDefault="0086367C" w:rsidP="00C147DC">
      <w:pPr>
        <w:pStyle w:val="Bodytext50"/>
        <w:shd w:val="clear" w:color="auto" w:fill="auto"/>
        <w:tabs>
          <w:tab w:val="left" w:pos="0"/>
        </w:tabs>
        <w:spacing w:before="0" w:after="129" w:line="240" w:lineRule="auto"/>
        <w:ind w:left="2580" w:firstLine="142"/>
        <w:rPr>
          <w:rFonts w:asciiTheme="minorHAnsi" w:hAnsiTheme="minorHAnsi"/>
          <w:sz w:val="22"/>
          <w:szCs w:val="22"/>
        </w:rPr>
      </w:pPr>
      <w:bookmarkStart w:id="26" w:name="Cromlechs"/>
      <w:bookmarkEnd w:id="26"/>
      <w:r>
        <w:rPr>
          <w:rFonts w:asciiTheme="minorHAnsi" w:hAnsiTheme="minorHAnsi"/>
          <w:sz w:val="22"/>
          <w:szCs w:val="22"/>
        </w:rPr>
        <w:pict>
          <v:shape id="_x0000_s1047" type="#_x0000_t202" style="position:absolute;left:0;text-align:left;margin-left:314.2pt;margin-top:-30.95pt;width:20.4pt;height:13.65pt;z-index:-251651584;mso-wrap-distance-left:5pt;mso-wrap-distance-right:5pt;mso-position-horizontal-relative:margin" filled="f" stroked="f">
            <v:textbox style="mso-next-textbox:#_x0000_s1047;mso-fit-shape-to-text:t" inset="0,0,0,0">
              <w:txbxContent>
                <w:p w:rsidR="006D2A9C" w:rsidRPr="00FB0E3C" w:rsidRDefault="006D2A9C">
                  <w:pPr>
                    <w:pStyle w:val="Bodytext8"/>
                    <w:shd w:val="clear" w:color="auto" w:fill="auto"/>
                    <w:spacing w:line="210" w:lineRule="exact"/>
                  </w:pPr>
                  <w:r w:rsidRPr="00FB0E3C">
                    <w:rPr>
                      <w:rStyle w:val="Bodytext8Exact0"/>
                      <w:bCs/>
                    </w:rPr>
                    <w:t>295</w:t>
                  </w:r>
                </w:p>
              </w:txbxContent>
            </v:textbox>
            <w10:wrap type="square" anchorx="margin"/>
          </v:shape>
        </w:pict>
      </w:r>
      <w:r w:rsidR="000865A2" w:rsidRPr="00062449">
        <w:rPr>
          <w:rStyle w:val="Bodytext5SmallCaps"/>
          <w:rFonts w:asciiTheme="minorHAnsi" w:hAnsiTheme="minorHAnsi"/>
          <w:b/>
          <w:bCs/>
          <w:sz w:val="22"/>
          <w:szCs w:val="22"/>
        </w:rPr>
        <w:t>C</w:t>
      </w:r>
      <w:r w:rsidR="00FB0E3C">
        <w:rPr>
          <w:rStyle w:val="Bodytext5SmallCaps"/>
          <w:rFonts w:asciiTheme="minorHAnsi" w:hAnsiTheme="minorHAnsi"/>
          <w:b/>
          <w:bCs/>
          <w:sz w:val="22"/>
          <w:szCs w:val="22"/>
        </w:rPr>
        <w:t>romlechs and Caher</w:t>
      </w:r>
      <w:r w:rsidR="000865A2" w:rsidRPr="00062449">
        <w:rPr>
          <w:rStyle w:val="Bodytext5SmallCaps"/>
          <w:rFonts w:asciiTheme="minorHAnsi" w:hAnsiTheme="minorHAnsi"/>
          <w:b/>
          <w:bCs/>
          <w:sz w:val="22"/>
          <w:szCs w:val="22"/>
        </w:rPr>
        <w:t>s.</w:t>
      </w:r>
    </w:p>
    <w:p w:rsidR="00914D9A" w:rsidRPr="00062449" w:rsidRDefault="000865A2" w:rsidP="00FB0E3C">
      <w:pPr>
        <w:pStyle w:val="Bodytext40"/>
        <w:shd w:val="clear" w:color="auto" w:fill="auto"/>
        <w:tabs>
          <w:tab w:val="left" w:pos="0"/>
        </w:tabs>
        <w:spacing w:before="0" w:line="240" w:lineRule="auto"/>
        <w:ind w:right="260" w:firstLine="142"/>
        <w:jc w:val="both"/>
        <w:rPr>
          <w:rFonts w:asciiTheme="minorHAnsi" w:hAnsiTheme="minorHAnsi"/>
          <w:sz w:val="22"/>
          <w:szCs w:val="22"/>
        </w:rPr>
      </w:pPr>
      <w:r w:rsidRPr="00062449">
        <w:rPr>
          <w:rFonts w:asciiTheme="minorHAnsi" w:hAnsiTheme="minorHAnsi"/>
          <w:sz w:val="22"/>
          <w:szCs w:val="22"/>
        </w:rPr>
        <w:t xml:space="preserve">As the districts, which we purpose to examine, are noteworthy for the great number of their forts and cromlechs, a few general notes on these structures may prove useful to some of our readers. Neither term is satisfactory, for the “forts” are not so much fortresses as courtyards, and the word cromlech simply meant a sloping natural rock, and is applied to leaning pillar stones and even stone circles; </w:t>
      </w:r>
      <w:r w:rsidR="00FB0E3C">
        <w:rPr>
          <w:rFonts w:asciiTheme="minorHAnsi" w:hAnsiTheme="minorHAnsi"/>
          <w:sz w:val="22"/>
          <w:szCs w:val="22"/>
        </w:rPr>
        <w:t>b</w:t>
      </w:r>
      <w:r w:rsidRPr="00062449">
        <w:rPr>
          <w:rFonts w:asciiTheme="minorHAnsi" w:hAnsiTheme="minorHAnsi"/>
          <w:sz w:val="22"/>
          <w:szCs w:val="22"/>
        </w:rPr>
        <w:t>ut as in this country it has an unequivocal meaning, and is more familiar than dolmen (which can also mean a holed stone) we prefer to use it. The natives call cromlechs “Lobha yermudh’ augus Granya’ ” (Der</w:t>
      </w:r>
      <w:r w:rsidR="00FB0E3C">
        <w:rPr>
          <w:rFonts w:asciiTheme="minorHAnsi" w:hAnsiTheme="minorHAnsi"/>
          <w:sz w:val="22"/>
          <w:szCs w:val="22"/>
        </w:rPr>
        <w:t>m</w:t>
      </w:r>
      <w:r w:rsidRPr="00062449">
        <w:rPr>
          <w:rFonts w:asciiTheme="minorHAnsi" w:hAnsiTheme="minorHAnsi"/>
          <w:sz w:val="22"/>
          <w:szCs w:val="22"/>
        </w:rPr>
        <w:t xml:space="preserve">ot and Grania’s beds) or simply “lobbas” or </w:t>
      </w:r>
      <w:r w:rsidR="00FB0E3C">
        <w:rPr>
          <w:rFonts w:asciiTheme="minorHAnsi" w:hAnsiTheme="minorHAnsi"/>
          <w:sz w:val="22"/>
          <w:szCs w:val="22"/>
        </w:rPr>
        <w:t>“</w:t>
      </w:r>
      <w:r w:rsidRPr="00062449">
        <w:rPr>
          <w:rFonts w:asciiTheme="minorHAnsi" w:hAnsiTheme="minorHAnsi"/>
          <w:sz w:val="22"/>
          <w:szCs w:val="22"/>
        </w:rPr>
        <w:t>granny’s beds,” in allusion to the legend which made them the couches or shelters of those famous fugitives, and they tell how Dermot put seaweed on the top slab of one, when Finn bit his prophetic thumb; and, finding the seaweed was over the lovers, believed they were drowned, and gave up the pursuit. The wider spread tradition regards them as graves, and in the few instances where they are called “altars,” it is in the Christian sense with legends of the Mass having been celebrated on them in penal times. The Clare ones are as a rule boxes of five stone slabs, the breadth tapering, and the top sloping eastward; the tops of the sides frequently have been hammer-dressed to the required slope; they have usually been covered by mounds or cairns, and some contained human skeletons; while I only know of one find (of a gold fibula) near the cist on Knockalappa. Though cists are mentioned in Irish Literature, there is no case, so far as I know, recorded of the erection of an actual cromlech.</w:t>
      </w:r>
      <w:r w:rsidRPr="00062449">
        <w:rPr>
          <w:rFonts w:asciiTheme="minorHAnsi" w:hAnsiTheme="minorHAnsi"/>
          <w:sz w:val="22"/>
          <w:szCs w:val="22"/>
          <w:vertAlign w:val="superscript"/>
        </w:rPr>
        <w:t>1</w:t>
      </w:r>
    </w:p>
    <w:p w:rsidR="00914D9A" w:rsidRPr="00062449" w:rsidRDefault="000865A2" w:rsidP="00FB0E3C">
      <w:pPr>
        <w:pStyle w:val="Bodytext40"/>
        <w:shd w:val="clear" w:color="auto" w:fill="auto"/>
        <w:tabs>
          <w:tab w:val="left" w:pos="0"/>
        </w:tabs>
        <w:spacing w:before="0" w:after="87" w:line="240" w:lineRule="auto"/>
        <w:ind w:right="260" w:firstLine="142"/>
        <w:jc w:val="both"/>
        <w:rPr>
          <w:rFonts w:asciiTheme="minorHAnsi" w:hAnsiTheme="minorHAnsi"/>
          <w:sz w:val="22"/>
          <w:szCs w:val="22"/>
        </w:rPr>
      </w:pPr>
      <w:r w:rsidRPr="00062449">
        <w:rPr>
          <w:rFonts w:asciiTheme="minorHAnsi" w:hAnsiTheme="minorHAnsi"/>
          <w:sz w:val="22"/>
          <w:szCs w:val="22"/>
        </w:rPr>
        <w:t xml:space="preserve">The forts in plan, construction, and even in name (“dun” in Ireland, “duna” in Bohemia, “ dounon” in the Greek geographers) are identical with others of a series extending across Europe from Bosnia, Bohemia, Thessaly, and Esthonia to Scandinavia, and our islands. Had our antiquaries taken this broader view, we would have been saved from such narrow theories as attributed our cahers to the sons of Huamore (who dwelt in </w:t>
      </w:r>
      <w:r w:rsidRPr="00062449">
        <w:rPr>
          <w:rStyle w:val="Bodytext4Italic"/>
          <w:rFonts w:asciiTheme="minorHAnsi" w:hAnsiTheme="minorHAnsi"/>
          <w:sz w:val="22"/>
          <w:szCs w:val="22"/>
        </w:rPr>
        <w:t>nine</w:t>
      </w:r>
      <w:r w:rsidRPr="00062449">
        <w:rPr>
          <w:rFonts w:asciiTheme="minorHAnsi" w:hAnsiTheme="minorHAnsi"/>
          <w:sz w:val="22"/>
          <w:szCs w:val="22"/>
        </w:rPr>
        <w:t xml:space="preserve"> raths before coming to Clare, and were nearly exterminated soon afterwards) to sea rovers (who would never have built them on inaccessible cliffs several miles from a bay, or on inland crags), to the Danes or the monks; these theories were made by persons who only thought of a few of the finest, and therefore most exceptional, out of hundreds of our forts. These enclosures probably date over a space of two thousand years from the Bronze Period to the eleventh century of our era, and show traces of rebuilding and repair. Macgrath shows that they were passing out of use in 1317—1318</w:t>
      </w:r>
      <w:r w:rsidRPr="00062449">
        <w:rPr>
          <w:rStyle w:val="Bodytext4Italic"/>
          <w:rFonts w:asciiTheme="minorHAnsi" w:hAnsiTheme="minorHAnsi"/>
          <w:sz w:val="22"/>
          <w:szCs w:val="22"/>
        </w:rPr>
        <w:t>.</w:t>
      </w:r>
      <w:r w:rsidR="001C0810" w:rsidRPr="001C0810">
        <w:rPr>
          <w:rStyle w:val="Bodytext4Italic"/>
          <w:rFonts w:asciiTheme="minorHAnsi" w:hAnsiTheme="minorHAnsi"/>
          <w:i w:val="0"/>
          <w:sz w:val="22"/>
          <w:szCs w:val="22"/>
          <w:vertAlign w:val="superscript"/>
        </w:rPr>
        <w:t>2</w:t>
      </w:r>
      <w:r w:rsidRPr="00062449">
        <w:rPr>
          <w:rFonts w:asciiTheme="minorHAnsi" w:hAnsiTheme="minorHAnsi"/>
          <w:sz w:val="22"/>
          <w:szCs w:val="22"/>
        </w:rPr>
        <w:t xml:space="preserve"> Our oldest records bristle with statements as to their founders and features, and treat as commonplace present day facts the walls built in sections, the stone gate-posts, the chipping of the blocks, scaffolds, souterrains, and excluded water supply, stone huts, triple ramparts, and pillar stones near the wall.</w:t>
      </w:r>
      <w:r w:rsidRPr="00062449">
        <w:rPr>
          <w:rFonts w:asciiTheme="minorHAnsi" w:hAnsiTheme="minorHAnsi"/>
          <w:sz w:val="22"/>
          <w:szCs w:val="22"/>
          <w:vertAlign w:val="superscript"/>
        </w:rPr>
        <w:t>3</w:t>
      </w:r>
    </w:p>
    <w:p w:rsidR="00914D9A" w:rsidRPr="009E472E" w:rsidRDefault="009E472E" w:rsidP="009E472E">
      <w:pPr>
        <w:pStyle w:val="Bodytext40"/>
        <w:numPr>
          <w:ilvl w:val="0"/>
          <w:numId w:val="18"/>
        </w:numPr>
        <w:shd w:val="clear" w:color="auto" w:fill="auto"/>
        <w:tabs>
          <w:tab w:val="left" w:pos="0"/>
          <w:tab w:val="left" w:pos="426"/>
        </w:tabs>
        <w:spacing w:before="0" w:line="240" w:lineRule="auto"/>
        <w:ind w:firstLine="142"/>
        <w:jc w:val="both"/>
        <w:rPr>
          <w:rFonts w:asciiTheme="minorHAnsi" w:hAnsiTheme="minorHAnsi"/>
          <w:sz w:val="20"/>
          <w:szCs w:val="20"/>
        </w:rPr>
      </w:pPr>
      <w:r w:rsidRPr="009E472E">
        <w:rPr>
          <w:rStyle w:val="Bodytext4Italic"/>
          <w:rFonts w:asciiTheme="minorHAnsi" w:hAnsiTheme="minorHAnsi"/>
          <w:sz w:val="20"/>
          <w:szCs w:val="20"/>
        </w:rPr>
        <w:t>Proc</w:t>
      </w:r>
      <w:r w:rsidR="000865A2" w:rsidRPr="009E472E">
        <w:rPr>
          <w:rStyle w:val="Bodytext4Italic"/>
          <w:rFonts w:asciiTheme="minorHAnsi" w:hAnsiTheme="minorHAnsi"/>
          <w:sz w:val="20"/>
          <w:szCs w:val="20"/>
        </w:rPr>
        <w:t>. R.I.A.,</w:t>
      </w:r>
      <w:r w:rsidR="000865A2" w:rsidRPr="009E472E">
        <w:rPr>
          <w:rFonts w:asciiTheme="minorHAnsi" w:hAnsiTheme="minorHAnsi"/>
          <w:sz w:val="20"/>
          <w:szCs w:val="20"/>
        </w:rPr>
        <w:t xml:space="preserve"> 1897, vol. iv., Ser. </w:t>
      </w:r>
      <w:r>
        <w:rPr>
          <w:rFonts w:asciiTheme="minorHAnsi" w:hAnsiTheme="minorHAnsi"/>
          <w:sz w:val="20"/>
          <w:szCs w:val="20"/>
        </w:rPr>
        <w:t>ii</w:t>
      </w:r>
      <w:r w:rsidR="000865A2" w:rsidRPr="009E472E">
        <w:rPr>
          <w:rStyle w:val="Bodytext45pt1"/>
          <w:rFonts w:asciiTheme="minorHAnsi" w:hAnsiTheme="minorHAnsi"/>
          <w:b w:val="0"/>
          <w:bCs w:val="0"/>
          <w:sz w:val="20"/>
          <w:szCs w:val="20"/>
        </w:rPr>
        <w:t xml:space="preserve">i., </w:t>
      </w:r>
      <w:r w:rsidR="000865A2" w:rsidRPr="009E472E">
        <w:rPr>
          <w:rFonts w:asciiTheme="minorHAnsi" w:hAnsiTheme="minorHAnsi"/>
          <w:sz w:val="20"/>
          <w:szCs w:val="20"/>
        </w:rPr>
        <w:t>p. 542.</w:t>
      </w:r>
    </w:p>
    <w:p w:rsidR="00583E60" w:rsidRDefault="000865A2" w:rsidP="00583E60">
      <w:pPr>
        <w:pStyle w:val="Bodytext40"/>
        <w:numPr>
          <w:ilvl w:val="0"/>
          <w:numId w:val="18"/>
        </w:numPr>
        <w:shd w:val="clear" w:color="auto" w:fill="auto"/>
        <w:tabs>
          <w:tab w:val="left" w:pos="0"/>
          <w:tab w:val="left" w:pos="426"/>
        </w:tabs>
        <w:spacing w:before="0" w:line="240" w:lineRule="auto"/>
        <w:ind w:left="426" w:right="260" w:hanging="284"/>
        <w:jc w:val="both"/>
        <w:rPr>
          <w:rFonts w:asciiTheme="minorHAnsi" w:hAnsiTheme="minorHAnsi"/>
          <w:sz w:val="20"/>
          <w:szCs w:val="20"/>
        </w:rPr>
      </w:pPr>
      <w:r w:rsidRPr="00583E60">
        <w:rPr>
          <w:rFonts w:asciiTheme="minorHAnsi" w:hAnsiTheme="minorHAnsi"/>
          <w:sz w:val="20"/>
          <w:szCs w:val="20"/>
        </w:rPr>
        <w:t>“</w:t>
      </w:r>
      <w:r w:rsidR="009E472E" w:rsidRPr="00583E60">
        <w:rPr>
          <w:rFonts w:asciiTheme="minorHAnsi" w:hAnsiTheme="minorHAnsi"/>
          <w:sz w:val="20"/>
          <w:szCs w:val="20"/>
        </w:rPr>
        <w:t>R</w:t>
      </w:r>
      <w:r w:rsidRPr="00583E60">
        <w:rPr>
          <w:rFonts w:asciiTheme="minorHAnsi" w:hAnsiTheme="minorHAnsi"/>
          <w:sz w:val="20"/>
          <w:szCs w:val="20"/>
        </w:rPr>
        <w:t>uan of the grass-grown hollow cahers.” “</w:t>
      </w:r>
      <w:r w:rsidRPr="00583E60">
        <w:rPr>
          <w:rStyle w:val="Bodytext4Italic"/>
          <w:rFonts w:asciiTheme="minorHAnsi" w:hAnsiTheme="minorHAnsi"/>
          <w:sz w:val="20"/>
          <w:szCs w:val="20"/>
        </w:rPr>
        <w:t>Even</w:t>
      </w:r>
      <w:r w:rsidRPr="00583E60">
        <w:rPr>
          <w:rFonts w:asciiTheme="minorHAnsi" w:hAnsiTheme="minorHAnsi"/>
          <w:sz w:val="20"/>
          <w:szCs w:val="20"/>
        </w:rPr>
        <w:t xml:space="preserve"> a man in a cahers </w:t>
      </w:r>
      <w:r w:rsidR="009E472E" w:rsidRPr="00583E60">
        <w:rPr>
          <w:rFonts w:asciiTheme="minorHAnsi" w:hAnsiTheme="minorHAnsi"/>
          <w:sz w:val="20"/>
          <w:szCs w:val="20"/>
        </w:rPr>
        <w:t>‘</w:t>
      </w:r>
      <w:r w:rsidRPr="00583E60">
        <w:rPr>
          <w:rFonts w:asciiTheme="minorHAnsi" w:hAnsiTheme="minorHAnsi"/>
          <w:sz w:val="20"/>
          <w:szCs w:val="20"/>
        </w:rPr>
        <w:t>cave.’ ” —“Wars of Turlough.”</w:t>
      </w:r>
      <w:r w:rsidR="00583E60" w:rsidRPr="00583E60">
        <w:rPr>
          <w:rFonts w:asciiTheme="minorHAnsi" w:hAnsiTheme="minorHAnsi"/>
          <w:sz w:val="20"/>
          <w:szCs w:val="20"/>
        </w:rPr>
        <w:t xml:space="preserve">  </w:t>
      </w:r>
    </w:p>
    <w:p w:rsidR="00583E60" w:rsidRPr="00583E60" w:rsidRDefault="000865A2" w:rsidP="00583E60">
      <w:pPr>
        <w:pStyle w:val="Bodytext40"/>
        <w:numPr>
          <w:ilvl w:val="0"/>
          <w:numId w:val="18"/>
        </w:numPr>
        <w:shd w:val="clear" w:color="auto" w:fill="auto"/>
        <w:tabs>
          <w:tab w:val="left" w:pos="0"/>
          <w:tab w:val="left" w:pos="426"/>
        </w:tabs>
        <w:spacing w:before="0" w:line="240" w:lineRule="auto"/>
        <w:ind w:left="426" w:right="260" w:hanging="284"/>
        <w:jc w:val="both"/>
        <w:rPr>
          <w:rFonts w:asciiTheme="minorHAnsi" w:hAnsiTheme="minorHAnsi"/>
          <w:sz w:val="20"/>
          <w:szCs w:val="20"/>
        </w:rPr>
      </w:pPr>
      <w:r w:rsidRPr="00583E60">
        <w:rPr>
          <w:rFonts w:asciiTheme="minorHAnsi" w:hAnsiTheme="minorHAnsi"/>
          <w:sz w:val="20"/>
          <w:szCs w:val="20"/>
        </w:rPr>
        <w:t>Pillar near fort, “Book of Fenagh” and “Tain bo Cuailgne.” Triple fort (Todd Lecture Series, R.I.A., vol. iii., No. 830), “Book of Lecan”; “Poem of</w:t>
      </w:r>
      <w:r w:rsidR="00583E60" w:rsidRPr="00583E60">
        <w:rPr>
          <w:rFonts w:asciiTheme="minorHAnsi" w:hAnsiTheme="minorHAnsi"/>
          <w:sz w:val="20"/>
          <w:szCs w:val="20"/>
        </w:rPr>
        <w:t xml:space="preserve"> Seanchan.” Chipping blocks: scaffolds used in the building of Grianan Aileach, “Leabar Breac.” Walls built by separate gangs, </w:t>
      </w:r>
      <w:r w:rsidR="00583E60" w:rsidRPr="00583E60">
        <w:rPr>
          <w:rStyle w:val="Bodytext4Italic"/>
          <w:rFonts w:asciiTheme="minorHAnsi" w:hAnsiTheme="minorHAnsi"/>
          <w:sz w:val="20"/>
          <w:szCs w:val="20"/>
        </w:rPr>
        <w:t>“</w:t>
      </w:r>
      <w:r w:rsidR="00583E60" w:rsidRPr="00583E60">
        <w:rPr>
          <w:rFonts w:asciiTheme="minorHAnsi" w:hAnsiTheme="minorHAnsi"/>
          <w:sz w:val="20"/>
          <w:szCs w:val="20"/>
        </w:rPr>
        <w:t>Seanchas Mor,” vol. iv., p. 123. Souterrains (“Battle of Magh Leana,” p. 7). Wells near forts, Adamnan’s “Life of St. Columba ” ; “Colloquy of the Ancients ” (“Silva Gadelica,” p. 195).</w:t>
      </w:r>
    </w:p>
    <w:p w:rsidR="00914D9A" w:rsidRPr="00062449" w:rsidRDefault="000865A2" w:rsidP="009E472E">
      <w:pPr>
        <w:pStyle w:val="Bodytext40"/>
        <w:numPr>
          <w:ilvl w:val="0"/>
          <w:numId w:val="18"/>
        </w:numPr>
        <w:shd w:val="clear" w:color="auto" w:fill="auto"/>
        <w:tabs>
          <w:tab w:val="left" w:pos="0"/>
          <w:tab w:val="left" w:pos="426"/>
        </w:tabs>
        <w:spacing w:before="0" w:line="240" w:lineRule="auto"/>
        <w:ind w:right="260" w:firstLine="142"/>
        <w:jc w:val="both"/>
        <w:rPr>
          <w:rFonts w:asciiTheme="minorHAnsi" w:hAnsiTheme="minorHAnsi"/>
          <w:sz w:val="22"/>
          <w:szCs w:val="22"/>
        </w:rPr>
      </w:pPr>
      <w:r w:rsidRPr="00062449">
        <w:rPr>
          <w:rFonts w:asciiTheme="minorHAnsi" w:hAnsiTheme="minorHAnsi"/>
          <w:sz w:val="22"/>
          <w:szCs w:val="22"/>
        </w:rPr>
        <w:br w:type="page"/>
      </w:r>
    </w:p>
    <w:p w:rsidR="00914D9A" w:rsidRPr="007003B0" w:rsidRDefault="000865A2" w:rsidP="00C147DC">
      <w:pPr>
        <w:pStyle w:val="Heading520"/>
        <w:keepNext/>
        <w:keepLines/>
        <w:shd w:val="clear" w:color="auto" w:fill="auto"/>
        <w:tabs>
          <w:tab w:val="left" w:pos="0"/>
        </w:tabs>
        <w:spacing w:after="108" w:line="240" w:lineRule="auto"/>
        <w:ind w:left="640" w:firstLine="142"/>
        <w:rPr>
          <w:rFonts w:asciiTheme="minorHAnsi" w:hAnsiTheme="minorHAnsi"/>
          <w:b w:val="0"/>
          <w:sz w:val="22"/>
          <w:szCs w:val="22"/>
        </w:rPr>
      </w:pPr>
      <w:r w:rsidRPr="007003B0">
        <w:rPr>
          <w:rStyle w:val="Heading52105pt0"/>
          <w:rFonts w:asciiTheme="minorHAnsi" w:hAnsiTheme="minorHAnsi"/>
          <w:bCs/>
          <w:sz w:val="22"/>
          <w:szCs w:val="22"/>
        </w:rPr>
        <w:lastRenderedPageBreak/>
        <w:t>296</w:t>
      </w:r>
      <w:r w:rsidR="007003B0">
        <w:rPr>
          <w:rStyle w:val="Heading52105pt0"/>
          <w:rFonts w:asciiTheme="minorHAnsi" w:hAnsiTheme="minorHAnsi"/>
          <w:bCs/>
          <w:sz w:val="22"/>
          <w:szCs w:val="22"/>
        </w:rPr>
        <w:tab/>
      </w:r>
      <w:r w:rsidRPr="007003B0">
        <w:rPr>
          <w:rStyle w:val="Heading52105pt0"/>
          <w:rFonts w:asciiTheme="minorHAnsi" w:hAnsiTheme="minorHAnsi"/>
          <w:bCs/>
          <w:sz w:val="22"/>
          <w:szCs w:val="22"/>
        </w:rPr>
        <w:t xml:space="preserve"> </w:t>
      </w:r>
      <w:r w:rsidRPr="007003B0">
        <w:rPr>
          <w:rFonts w:asciiTheme="minorHAnsi" w:hAnsiTheme="minorHAnsi"/>
          <w:b w:val="0"/>
          <w:sz w:val="22"/>
          <w:szCs w:val="22"/>
        </w:rPr>
        <w:t>ROYAL, SOCIETY OF ANTIQUARIES OF IRELAND.</w:t>
      </w:r>
    </w:p>
    <w:p w:rsidR="00914D9A" w:rsidRPr="00062449" w:rsidRDefault="000865A2" w:rsidP="009E472E">
      <w:pPr>
        <w:pStyle w:val="Bodytext40"/>
        <w:shd w:val="clear" w:color="auto" w:fill="auto"/>
        <w:tabs>
          <w:tab w:val="left" w:pos="0"/>
        </w:tabs>
        <w:spacing w:before="0" w:after="216" w:line="240" w:lineRule="auto"/>
        <w:ind w:right="260" w:firstLine="284"/>
        <w:jc w:val="both"/>
        <w:rPr>
          <w:rFonts w:asciiTheme="minorHAnsi" w:hAnsiTheme="minorHAnsi"/>
          <w:sz w:val="22"/>
          <w:szCs w:val="22"/>
        </w:rPr>
      </w:pPr>
      <w:r w:rsidRPr="00062449">
        <w:rPr>
          <w:rFonts w:asciiTheme="minorHAnsi" w:hAnsiTheme="minorHAnsi"/>
          <w:sz w:val="22"/>
          <w:szCs w:val="22"/>
        </w:rPr>
        <w:t>Though none of the Clare cahers</w:t>
      </w:r>
      <w:r w:rsidRPr="00062449">
        <w:rPr>
          <w:rFonts w:asciiTheme="minorHAnsi" w:hAnsiTheme="minorHAnsi"/>
          <w:sz w:val="22"/>
          <w:szCs w:val="22"/>
          <w:vertAlign w:val="superscript"/>
        </w:rPr>
        <w:t>1</w:t>
      </w:r>
      <w:r w:rsidRPr="00062449">
        <w:rPr>
          <w:rFonts w:asciiTheme="minorHAnsi" w:hAnsiTheme="minorHAnsi"/>
          <w:sz w:val="22"/>
          <w:szCs w:val="22"/>
        </w:rPr>
        <w:t xml:space="preserve"> equal Dun Aenghus, Dun Conor, or Dunbeg in grandeur, we must remember that those fine structures have been so much rebuilt and tampered with as to </w:t>
      </w:r>
      <w:r w:rsidR="009E472E">
        <w:rPr>
          <w:rFonts w:asciiTheme="minorHAnsi" w:hAnsiTheme="minorHAnsi"/>
          <w:sz w:val="22"/>
          <w:szCs w:val="22"/>
        </w:rPr>
        <w:t>b</w:t>
      </w:r>
      <w:r w:rsidRPr="00062449">
        <w:rPr>
          <w:rFonts w:asciiTheme="minorHAnsi" w:hAnsiTheme="minorHAnsi"/>
          <w:sz w:val="22"/>
          <w:szCs w:val="22"/>
        </w:rPr>
        <w:t>e of little evidential value to antiquaries, while the Clare cahers are untouched by the restorer. The vast majority of the seven hundred forts of Burren and the adjoining baronies are simple ring walls about 100 feet across, often without terraces or steps. The walls have two faces and loose filling, they are 6 to 10 feet thick, and about the same height. The gateways usually face the south or east, and are about 4 feet wide, and 4 to 6 feet high, with long stone lintels, and sometimes side posts; while in the larger forts walls from 17 to 21 feet thick, sometimes in two or three layers are not unknown; owing to the supply of timber being abundant, traces of stone huts are rare, and I do not know a perfect example in any Clare fort. The largest cahers in Clare are the triple walled forts of Moghane, 1500 by 1100, Langough, Cahercalla, near Quin, and Cahercommane on the Glasgeivnagh plateau; the double-walled Cahershaughnessy and Glenquin, and the ca</w:t>
      </w:r>
      <w:r w:rsidR="009E472E">
        <w:rPr>
          <w:rFonts w:asciiTheme="minorHAnsi" w:hAnsiTheme="minorHAnsi"/>
          <w:sz w:val="22"/>
          <w:szCs w:val="22"/>
        </w:rPr>
        <w:t>h</w:t>
      </w:r>
      <w:r w:rsidRPr="00062449">
        <w:rPr>
          <w:rFonts w:asciiTheme="minorHAnsi" w:hAnsiTheme="minorHAnsi"/>
          <w:sz w:val="22"/>
          <w:szCs w:val="22"/>
        </w:rPr>
        <w:t xml:space="preserve">er of Ballykinvarga, with its </w:t>
      </w:r>
      <w:r w:rsidRPr="00062449">
        <w:rPr>
          <w:rStyle w:val="Bodytext4Italic"/>
          <w:rFonts w:asciiTheme="minorHAnsi" w:hAnsiTheme="minorHAnsi"/>
          <w:sz w:val="22"/>
          <w:szCs w:val="22"/>
        </w:rPr>
        <w:t>chevaux-de-frise.</w:t>
      </w:r>
      <w:r w:rsidRPr="00062449">
        <w:rPr>
          <w:rStyle w:val="Bodytext4Italic"/>
          <w:rFonts w:asciiTheme="minorHAnsi" w:hAnsiTheme="minorHAnsi"/>
          <w:sz w:val="22"/>
          <w:szCs w:val="22"/>
          <w:vertAlign w:val="superscript"/>
        </w:rPr>
        <w:t>2</w:t>
      </w:r>
    </w:p>
    <w:p w:rsidR="00914D9A" w:rsidRPr="00062449" w:rsidRDefault="000865A2" w:rsidP="009E472E">
      <w:pPr>
        <w:pStyle w:val="Bodytext201"/>
        <w:shd w:val="clear" w:color="auto" w:fill="auto"/>
        <w:tabs>
          <w:tab w:val="left" w:pos="0"/>
        </w:tabs>
        <w:spacing w:before="0" w:after="116" w:line="240" w:lineRule="auto"/>
        <w:ind w:firstLine="284"/>
        <w:jc w:val="left"/>
        <w:rPr>
          <w:rFonts w:asciiTheme="minorHAnsi" w:hAnsiTheme="minorHAnsi"/>
          <w:sz w:val="22"/>
          <w:szCs w:val="22"/>
        </w:rPr>
      </w:pPr>
      <w:bookmarkStart w:id="27" w:name="Ballyvaughan"/>
      <w:bookmarkEnd w:id="27"/>
      <w:r w:rsidRPr="00062449">
        <w:rPr>
          <w:rStyle w:val="Bodytext20SmallCaps"/>
          <w:rFonts w:asciiTheme="minorHAnsi" w:hAnsiTheme="minorHAnsi"/>
          <w:b/>
          <w:bCs/>
          <w:sz w:val="22"/>
          <w:szCs w:val="22"/>
        </w:rPr>
        <w:t>Ball</w:t>
      </w:r>
      <w:r w:rsidR="009E472E">
        <w:rPr>
          <w:rStyle w:val="Bodytext20SmallCaps"/>
          <w:rFonts w:asciiTheme="minorHAnsi" w:hAnsiTheme="minorHAnsi"/>
          <w:b/>
          <w:bCs/>
          <w:sz w:val="22"/>
          <w:szCs w:val="22"/>
        </w:rPr>
        <w:t>y</w:t>
      </w:r>
      <w:r w:rsidRPr="00062449">
        <w:rPr>
          <w:rStyle w:val="Bodytext20SmallCaps"/>
          <w:rFonts w:asciiTheme="minorHAnsi" w:hAnsiTheme="minorHAnsi"/>
          <w:b/>
          <w:bCs/>
          <w:sz w:val="22"/>
          <w:szCs w:val="22"/>
        </w:rPr>
        <w:t>vaughan.</w:t>
      </w:r>
    </w:p>
    <w:p w:rsidR="00914D9A" w:rsidRPr="00062449" w:rsidRDefault="000865A2" w:rsidP="009E472E">
      <w:pPr>
        <w:pStyle w:val="Bodytext20"/>
        <w:shd w:val="clear" w:color="auto" w:fill="auto"/>
        <w:tabs>
          <w:tab w:val="left" w:pos="0"/>
        </w:tabs>
        <w:spacing w:before="0" w:after="0" w:line="240" w:lineRule="auto"/>
        <w:ind w:right="260" w:firstLine="284"/>
        <w:jc w:val="both"/>
        <w:rPr>
          <w:rFonts w:asciiTheme="minorHAnsi" w:hAnsiTheme="minorHAnsi"/>
          <w:sz w:val="22"/>
          <w:szCs w:val="22"/>
        </w:rPr>
      </w:pPr>
      <w:r w:rsidRPr="00062449">
        <w:rPr>
          <w:rFonts w:asciiTheme="minorHAnsi" w:hAnsiTheme="minorHAnsi"/>
          <w:sz w:val="22"/>
          <w:szCs w:val="22"/>
        </w:rPr>
        <w:t>We drive up the plateau to the north of Lisdoonvarna, and getting distant glimpses of the sea and the churches of Kilmoon and Killeany, drive down the winding road at the Corkscrew Hill, with a fine view of a long valley reaching to Galway Bay. We note the O’Loughlin Castles at Gragan and Newtown (the latter a round turret), and the church of Rathborney, an interesting late building.</w:t>
      </w:r>
    </w:p>
    <w:p w:rsidR="00914D9A" w:rsidRPr="00062449" w:rsidRDefault="000865A2" w:rsidP="009E472E">
      <w:pPr>
        <w:pStyle w:val="Bodytext20"/>
        <w:shd w:val="clear" w:color="auto" w:fill="auto"/>
        <w:tabs>
          <w:tab w:val="left" w:pos="0"/>
        </w:tabs>
        <w:spacing w:before="0" w:after="110" w:line="240" w:lineRule="auto"/>
        <w:ind w:right="260" w:firstLine="284"/>
        <w:jc w:val="both"/>
        <w:rPr>
          <w:rFonts w:asciiTheme="minorHAnsi" w:hAnsiTheme="minorHAnsi"/>
          <w:sz w:val="22"/>
          <w:szCs w:val="22"/>
        </w:rPr>
      </w:pPr>
      <w:r w:rsidRPr="00062449">
        <w:rPr>
          <w:rFonts w:asciiTheme="minorHAnsi" w:hAnsiTheme="minorHAnsi"/>
          <w:sz w:val="22"/>
          <w:szCs w:val="22"/>
        </w:rPr>
        <w:t>We soon reach Ballyvaughan village, a quiet little place with hotels, and occasional steamboat service to Galway, making it a very good centre for botanists and geologists. Three small forts and the much levelled ring of a great ca</w:t>
      </w:r>
      <w:r w:rsidR="009E472E">
        <w:rPr>
          <w:rFonts w:asciiTheme="minorHAnsi" w:hAnsiTheme="minorHAnsi"/>
          <w:sz w:val="22"/>
          <w:szCs w:val="22"/>
        </w:rPr>
        <w:t>h</w:t>
      </w:r>
      <w:r w:rsidRPr="00062449">
        <w:rPr>
          <w:rFonts w:asciiTheme="minorHAnsi" w:hAnsiTheme="minorHAnsi"/>
          <w:sz w:val="22"/>
          <w:szCs w:val="22"/>
        </w:rPr>
        <w:t xml:space="preserve">er lie near the quay. It takes its name from the family of O’Beachain, and passed into possession of the O’Briens about 1540, in consequence of a small act of lawlessness told at some length in an ancient deed. “The son of the Madra dun” (dun dog) stole a cow and brought her to Laois O’Lochlain, and the townland became forfeited and subject to a fine of fourteen cows. The successors of O’Lochlain endeavoured to alienate the “town” to the O’Briens, a number of whom came to witness the giving of possession. As might </w:t>
      </w:r>
      <w:r w:rsidR="009E472E">
        <w:rPr>
          <w:rFonts w:asciiTheme="minorHAnsi" w:hAnsiTheme="minorHAnsi"/>
          <w:sz w:val="22"/>
          <w:szCs w:val="22"/>
        </w:rPr>
        <w:t>b</w:t>
      </w:r>
      <w:r w:rsidRPr="00062449">
        <w:rPr>
          <w:rFonts w:asciiTheme="minorHAnsi" w:hAnsiTheme="minorHAnsi"/>
          <w:sz w:val="22"/>
          <w:szCs w:val="22"/>
        </w:rPr>
        <w:t>e expected in those rough times and hostile clans, great lawlessness ensued. The wife and servants of a certain Mahon Ballagh got killed, other people wounded, and the value of five suits of clothes plundered by the followers of Teige O’Brien. The aggrieved survivors “set up three crosses of interdiction” at Bally- vaughan, and got heavy fines of cows, sheep, goats, eighteen litters of swine, a woman’s gown, a shirt and barread, and three groats for “a</w:t>
      </w:r>
    </w:p>
    <w:p w:rsidR="00914D9A" w:rsidRPr="009E472E" w:rsidRDefault="000865A2" w:rsidP="00583E60">
      <w:pPr>
        <w:pStyle w:val="Bodytext40"/>
        <w:numPr>
          <w:ilvl w:val="0"/>
          <w:numId w:val="19"/>
        </w:numPr>
        <w:shd w:val="clear" w:color="auto" w:fill="auto"/>
        <w:tabs>
          <w:tab w:val="left" w:pos="0"/>
          <w:tab w:val="left" w:pos="284"/>
        </w:tabs>
        <w:spacing w:before="0" w:line="240" w:lineRule="auto"/>
        <w:ind w:firstLine="0"/>
        <w:jc w:val="both"/>
        <w:rPr>
          <w:rFonts w:asciiTheme="minorHAnsi" w:hAnsiTheme="minorHAnsi"/>
          <w:sz w:val="20"/>
          <w:szCs w:val="20"/>
        </w:rPr>
      </w:pPr>
      <w:r w:rsidRPr="009E472E">
        <w:rPr>
          <w:rFonts w:asciiTheme="minorHAnsi" w:hAnsiTheme="minorHAnsi"/>
          <w:sz w:val="20"/>
          <w:szCs w:val="20"/>
        </w:rPr>
        <w:t>In drawing this distinction we must, however, remember that the Aran Isles</w:t>
      </w:r>
    </w:p>
    <w:p w:rsidR="00914D9A" w:rsidRPr="00062449" w:rsidRDefault="000865A2" w:rsidP="00583E60">
      <w:pPr>
        <w:pStyle w:val="Bodytext40"/>
        <w:shd w:val="clear" w:color="auto" w:fill="auto"/>
        <w:tabs>
          <w:tab w:val="left" w:pos="0"/>
          <w:tab w:val="left" w:pos="284"/>
          <w:tab w:val="left" w:pos="5723"/>
        </w:tabs>
        <w:spacing w:before="0" w:line="240" w:lineRule="auto"/>
        <w:ind w:firstLine="0"/>
        <w:jc w:val="both"/>
        <w:rPr>
          <w:rFonts w:asciiTheme="minorHAnsi" w:hAnsiTheme="minorHAnsi"/>
          <w:sz w:val="22"/>
          <w:szCs w:val="22"/>
        </w:rPr>
      </w:pPr>
      <w:r w:rsidRPr="009E472E">
        <w:rPr>
          <w:rFonts w:asciiTheme="minorHAnsi" w:hAnsiTheme="minorHAnsi"/>
          <w:sz w:val="20"/>
          <w:szCs w:val="20"/>
        </w:rPr>
        <w:t>belonged to “Clare” in early times.—“Book of Rights.”</w:t>
      </w:r>
      <w:r w:rsidRPr="009E472E">
        <w:rPr>
          <w:rFonts w:asciiTheme="minorHAnsi" w:hAnsiTheme="minorHAnsi"/>
          <w:sz w:val="20"/>
          <w:szCs w:val="20"/>
        </w:rPr>
        <w:tab/>
      </w:r>
      <w:r w:rsidRPr="00062449">
        <w:rPr>
          <w:rFonts w:asciiTheme="minorHAnsi" w:hAnsiTheme="minorHAnsi"/>
          <w:sz w:val="22"/>
          <w:szCs w:val="22"/>
        </w:rPr>
        <w:t>.</w:t>
      </w:r>
    </w:p>
    <w:p w:rsidR="00914D9A" w:rsidRPr="009E472E" w:rsidRDefault="000865A2" w:rsidP="00583E60">
      <w:pPr>
        <w:pStyle w:val="Bodytext40"/>
        <w:numPr>
          <w:ilvl w:val="0"/>
          <w:numId w:val="19"/>
        </w:numPr>
        <w:shd w:val="clear" w:color="auto" w:fill="auto"/>
        <w:tabs>
          <w:tab w:val="left" w:pos="0"/>
          <w:tab w:val="left" w:pos="284"/>
        </w:tabs>
        <w:spacing w:before="0" w:line="240" w:lineRule="auto"/>
        <w:ind w:right="260" w:firstLine="0"/>
        <w:jc w:val="both"/>
        <w:rPr>
          <w:rFonts w:asciiTheme="minorHAnsi" w:hAnsiTheme="minorHAnsi"/>
          <w:sz w:val="20"/>
          <w:szCs w:val="20"/>
        </w:rPr>
      </w:pPr>
      <w:r w:rsidRPr="009E472E">
        <w:rPr>
          <w:rFonts w:asciiTheme="minorHAnsi" w:hAnsiTheme="minorHAnsi"/>
          <w:sz w:val="20"/>
          <w:szCs w:val="20"/>
        </w:rPr>
        <w:t xml:space="preserve">Moghan and Langough </w:t>
      </w:r>
      <w:r w:rsidRPr="009E472E">
        <w:rPr>
          <w:rStyle w:val="Bodytext4Italic"/>
          <w:rFonts w:asciiTheme="minorHAnsi" w:hAnsiTheme="minorHAnsi"/>
          <w:sz w:val="20"/>
          <w:szCs w:val="20"/>
        </w:rPr>
        <w:t>(Journal R.S.A.I.,</w:t>
      </w:r>
      <w:r w:rsidRPr="009E472E">
        <w:rPr>
          <w:rFonts w:asciiTheme="minorHAnsi" w:hAnsiTheme="minorHAnsi"/>
          <w:sz w:val="20"/>
          <w:szCs w:val="20"/>
        </w:rPr>
        <w:t xml:space="preserve"> 1893, p. 281); Cahercalla (</w:t>
      </w:r>
      <w:r w:rsidR="00583E60" w:rsidRPr="00583E60">
        <w:rPr>
          <w:rFonts w:asciiTheme="minorHAnsi" w:hAnsiTheme="minorHAnsi"/>
          <w:i/>
          <w:sz w:val="20"/>
          <w:szCs w:val="20"/>
        </w:rPr>
        <w:t>I</w:t>
      </w:r>
      <w:r w:rsidRPr="009E472E">
        <w:rPr>
          <w:rStyle w:val="Bodytext4Italic"/>
          <w:rFonts w:asciiTheme="minorHAnsi" w:hAnsiTheme="minorHAnsi"/>
          <w:sz w:val="20"/>
          <w:szCs w:val="20"/>
        </w:rPr>
        <w:t>bid.,</w:t>
      </w:r>
      <w:r w:rsidRPr="009E472E">
        <w:rPr>
          <w:rFonts w:asciiTheme="minorHAnsi" w:hAnsiTheme="minorHAnsi"/>
          <w:sz w:val="20"/>
          <w:szCs w:val="20"/>
        </w:rPr>
        <w:t xml:space="preserve"> 1896, p. 150); Cahershaughnessy </w:t>
      </w:r>
      <w:r w:rsidRPr="009E472E">
        <w:rPr>
          <w:rStyle w:val="Bodytext4Italic"/>
          <w:rFonts w:asciiTheme="minorHAnsi" w:hAnsiTheme="minorHAnsi"/>
          <w:sz w:val="20"/>
          <w:szCs w:val="20"/>
        </w:rPr>
        <w:t>(Ibid.,</w:t>
      </w:r>
      <w:r w:rsidRPr="009E472E">
        <w:rPr>
          <w:rFonts w:asciiTheme="minorHAnsi" w:hAnsiTheme="minorHAnsi"/>
          <w:sz w:val="20"/>
          <w:szCs w:val="20"/>
        </w:rPr>
        <w:t xml:space="preserve"> 1893,p. 287); Cahercommane </w:t>
      </w:r>
      <w:r w:rsidRPr="009E472E">
        <w:rPr>
          <w:rStyle w:val="Bodytext4Italic"/>
          <w:rFonts w:asciiTheme="minorHAnsi" w:hAnsiTheme="minorHAnsi"/>
          <w:sz w:val="20"/>
          <w:szCs w:val="20"/>
        </w:rPr>
        <w:t>(Ibid.,</w:t>
      </w:r>
      <w:r w:rsidRPr="009E472E">
        <w:rPr>
          <w:rFonts w:asciiTheme="minorHAnsi" w:hAnsiTheme="minorHAnsi"/>
          <w:sz w:val="20"/>
          <w:szCs w:val="20"/>
        </w:rPr>
        <w:t xml:space="preserve"> 1896, p. 154); Glenquin </w:t>
      </w:r>
      <w:r w:rsidRPr="009E472E">
        <w:rPr>
          <w:rStyle w:val="Bodytext4Italic"/>
          <w:rFonts w:asciiTheme="minorHAnsi" w:hAnsiTheme="minorHAnsi"/>
          <w:sz w:val="20"/>
          <w:szCs w:val="20"/>
        </w:rPr>
        <w:t>(Ibid.,</w:t>
      </w:r>
      <w:r w:rsidRPr="009E472E">
        <w:rPr>
          <w:rFonts w:asciiTheme="minorHAnsi" w:hAnsiTheme="minorHAnsi"/>
          <w:sz w:val="20"/>
          <w:szCs w:val="20"/>
        </w:rPr>
        <w:t xml:space="preserve"> p. 365) ; Ballykinvarga </w:t>
      </w:r>
      <w:r w:rsidRPr="009E472E">
        <w:rPr>
          <w:rStyle w:val="Bodytext4Italic"/>
          <w:rFonts w:asciiTheme="minorHAnsi" w:hAnsiTheme="minorHAnsi"/>
          <w:sz w:val="20"/>
          <w:szCs w:val="20"/>
        </w:rPr>
        <w:t>(Ibid,</w:t>
      </w:r>
      <w:r w:rsidRPr="009E472E">
        <w:rPr>
          <w:rFonts w:asciiTheme="minorHAnsi" w:hAnsiTheme="minorHAnsi"/>
          <w:sz w:val="20"/>
          <w:szCs w:val="20"/>
        </w:rPr>
        <w:t xml:space="preserve"> 1897, p. 121).</w:t>
      </w:r>
      <w:r w:rsidRPr="009E472E">
        <w:rPr>
          <w:rFonts w:asciiTheme="minorHAnsi" w:hAnsiTheme="minorHAnsi"/>
          <w:sz w:val="20"/>
          <w:szCs w:val="20"/>
        </w:rPr>
        <w:br w:type="page"/>
      </w:r>
    </w:p>
    <w:p w:rsidR="00914D9A" w:rsidRPr="00062449" w:rsidRDefault="000865A2" w:rsidP="00C147DC">
      <w:pPr>
        <w:pStyle w:val="Bodytext290"/>
        <w:shd w:val="clear" w:color="auto" w:fill="auto"/>
        <w:tabs>
          <w:tab w:val="left" w:pos="0"/>
          <w:tab w:val="left" w:pos="6022"/>
        </w:tabs>
        <w:spacing w:before="0" w:after="162" w:line="240" w:lineRule="auto"/>
        <w:ind w:left="2780" w:firstLine="142"/>
        <w:rPr>
          <w:rFonts w:asciiTheme="minorHAnsi" w:hAnsiTheme="minorHAnsi"/>
          <w:sz w:val="22"/>
          <w:szCs w:val="22"/>
        </w:rPr>
      </w:pPr>
      <w:r w:rsidRPr="00062449">
        <w:rPr>
          <w:rFonts w:asciiTheme="minorHAnsi" w:hAnsiTheme="minorHAnsi"/>
          <w:sz w:val="22"/>
          <w:szCs w:val="22"/>
          <w:lang w:val="ga-IE" w:eastAsia="ga-IE" w:bidi="ga-IE"/>
        </w:rPr>
        <w:lastRenderedPageBreak/>
        <w:t>PROC</w:t>
      </w:r>
      <w:r w:rsidR="00583E60">
        <w:rPr>
          <w:rFonts w:asciiTheme="minorHAnsi" w:hAnsiTheme="minorHAnsi"/>
          <w:sz w:val="22"/>
          <w:szCs w:val="22"/>
          <w:lang w:val="ga-IE" w:eastAsia="ga-IE" w:bidi="ga-IE"/>
        </w:rPr>
        <w:t>EE</w:t>
      </w:r>
      <w:r w:rsidRPr="00062449">
        <w:rPr>
          <w:rFonts w:asciiTheme="minorHAnsi" w:hAnsiTheme="minorHAnsi"/>
          <w:sz w:val="22"/>
          <w:szCs w:val="22"/>
          <w:lang w:val="ga-IE" w:eastAsia="ga-IE" w:bidi="ga-IE"/>
        </w:rPr>
        <w:t>DINGS.</w:t>
      </w:r>
      <w:r w:rsidRPr="00062449">
        <w:rPr>
          <w:rFonts w:asciiTheme="minorHAnsi" w:hAnsiTheme="minorHAnsi"/>
          <w:sz w:val="22"/>
          <w:szCs w:val="22"/>
          <w:lang w:val="ga-IE" w:eastAsia="ga-IE" w:bidi="ga-IE"/>
        </w:rPr>
        <w:tab/>
      </w:r>
      <w:r w:rsidRPr="00062449">
        <w:rPr>
          <w:rStyle w:val="Bodytext29105pt"/>
          <w:rFonts w:asciiTheme="minorHAnsi" w:hAnsiTheme="minorHAnsi"/>
          <w:sz w:val="22"/>
          <w:szCs w:val="22"/>
        </w:rPr>
        <w:t>297</w:t>
      </w:r>
    </w:p>
    <w:p w:rsidR="00914D9A" w:rsidRPr="00062449" w:rsidRDefault="0086367C" w:rsidP="00583E60">
      <w:pPr>
        <w:pStyle w:val="Bodytext20"/>
        <w:shd w:val="clear" w:color="auto" w:fill="auto"/>
        <w:tabs>
          <w:tab w:val="left" w:pos="0"/>
        </w:tabs>
        <w:spacing w:before="0" w:after="183" w:line="240" w:lineRule="auto"/>
        <w:ind w:firstLine="142"/>
        <w:rPr>
          <w:rFonts w:asciiTheme="minorHAnsi" w:hAnsiTheme="minorHAnsi"/>
          <w:sz w:val="22"/>
          <w:szCs w:val="22"/>
        </w:rPr>
      </w:pPr>
      <w:r>
        <w:rPr>
          <w:rFonts w:asciiTheme="minorHAnsi" w:hAnsiTheme="minorHAnsi"/>
          <w:sz w:val="22"/>
          <w:szCs w:val="22"/>
        </w:rPr>
        <w:pict>
          <v:shape id="_x0000_s1048" type="#_x0000_t202" style="position:absolute;left:0;text-align:left;margin-left:308.4pt;margin-top:-25.3pt;width:21.1pt;height:13.6pt;z-index:-251650560;mso-wrap-distance-left:5pt;mso-wrap-distance-right:5pt;mso-position-horizontal-relative:margin" filled="f" stroked="f">
            <v:textbox style="mso-next-textbox:#_x0000_s1048;mso-fit-shape-to-text:t" inset="0,0,0,0">
              <w:txbxContent>
                <w:p w:rsidR="006D2A9C" w:rsidRPr="00583E60" w:rsidRDefault="006D2A9C">
                  <w:pPr>
                    <w:pStyle w:val="Bodytext8"/>
                    <w:shd w:val="clear" w:color="auto" w:fill="auto"/>
                    <w:spacing w:line="210" w:lineRule="exact"/>
                    <w:rPr>
                      <w:b w:val="0"/>
                    </w:rPr>
                  </w:pPr>
                  <w:r w:rsidRPr="00583E60">
                    <w:rPr>
                      <w:b w:val="0"/>
                    </w:rPr>
                    <w:t>297</w:t>
                  </w:r>
                </w:p>
              </w:txbxContent>
            </v:textbox>
            <w10:wrap type="square" anchorx="margin"/>
          </v:shape>
        </w:pict>
      </w:r>
      <w:r w:rsidR="000865A2" w:rsidRPr="00062449">
        <w:rPr>
          <w:rFonts w:asciiTheme="minorHAnsi" w:hAnsiTheme="minorHAnsi"/>
          <w:sz w:val="22"/>
          <w:szCs w:val="22"/>
        </w:rPr>
        <w:t>milch cow carried off by Teige O’Brien and left dead on the way.” But it would appear all the same that the O’Briens kept the townland.</w:t>
      </w:r>
    </w:p>
    <w:p w:rsidR="00914D9A" w:rsidRPr="00062449" w:rsidRDefault="00583E60" w:rsidP="00583E60">
      <w:pPr>
        <w:pStyle w:val="Bodytext50"/>
        <w:shd w:val="clear" w:color="auto" w:fill="auto"/>
        <w:tabs>
          <w:tab w:val="left" w:pos="0"/>
        </w:tabs>
        <w:spacing w:before="0" w:after="59" w:line="240" w:lineRule="auto"/>
        <w:ind w:firstLine="142"/>
        <w:jc w:val="center"/>
        <w:rPr>
          <w:rFonts w:asciiTheme="minorHAnsi" w:hAnsiTheme="minorHAnsi"/>
          <w:sz w:val="22"/>
          <w:szCs w:val="22"/>
        </w:rPr>
      </w:pPr>
      <w:bookmarkStart w:id="28" w:name="Rask"/>
      <w:bookmarkEnd w:id="28"/>
      <w:r>
        <w:rPr>
          <w:rStyle w:val="Bodytext5SmallCaps"/>
          <w:rFonts w:asciiTheme="minorHAnsi" w:hAnsiTheme="minorHAnsi"/>
          <w:b/>
          <w:bCs/>
          <w:sz w:val="22"/>
          <w:szCs w:val="22"/>
        </w:rPr>
        <w:t>Lough R</w:t>
      </w:r>
      <w:r w:rsidR="000865A2" w:rsidRPr="00062449">
        <w:rPr>
          <w:rStyle w:val="Bodytext5SmallCaps"/>
          <w:rFonts w:asciiTheme="minorHAnsi" w:hAnsiTheme="minorHAnsi"/>
          <w:b/>
          <w:bCs/>
          <w:sz w:val="22"/>
          <w:szCs w:val="22"/>
        </w:rPr>
        <w:t>ask.</w:t>
      </w:r>
    </w:p>
    <w:p w:rsidR="00914D9A" w:rsidRPr="00062449" w:rsidRDefault="000865A2" w:rsidP="00583E60">
      <w:pPr>
        <w:pStyle w:val="Bodytext20"/>
        <w:shd w:val="clear" w:color="auto" w:fill="auto"/>
        <w:tabs>
          <w:tab w:val="left" w:pos="0"/>
        </w:tabs>
        <w:spacing w:before="0" w:after="183" w:line="240" w:lineRule="auto"/>
        <w:ind w:firstLine="142"/>
        <w:jc w:val="both"/>
        <w:rPr>
          <w:rFonts w:asciiTheme="minorHAnsi" w:hAnsiTheme="minorHAnsi"/>
          <w:sz w:val="22"/>
          <w:szCs w:val="22"/>
        </w:rPr>
      </w:pPr>
      <w:r w:rsidRPr="00062449">
        <w:rPr>
          <w:rFonts w:asciiTheme="minorHAnsi" w:hAnsiTheme="minorHAnsi"/>
          <w:sz w:val="22"/>
          <w:szCs w:val="22"/>
        </w:rPr>
        <w:t xml:space="preserve">The little lake of Lough </w:t>
      </w:r>
      <w:r w:rsidR="00583E60">
        <w:rPr>
          <w:rFonts w:asciiTheme="minorHAnsi" w:hAnsiTheme="minorHAnsi"/>
          <w:sz w:val="22"/>
          <w:szCs w:val="22"/>
        </w:rPr>
        <w:t>R</w:t>
      </w:r>
      <w:r w:rsidRPr="00062449">
        <w:rPr>
          <w:rFonts w:asciiTheme="minorHAnsi" w:hAnsiTheme="minorHAnsi"/>
          <w:sz w:val="22"/>
          <w:szCs w:val="22"/>
        </w:rPr>
        <w:t>ask (</w:t>
      </w:r>
      <w:r w:rsidR="00583E60">
        <w:rPr>
          <w:rFonts w:asciiTheme="minorHAnsi" w:hAnsiTheme="minorHAnsi"/>
          <w:sz w:val="22"/>
          <w:szCs w:val="22"/>
        </w:rPr>
        <w:t>R</w:t>
      </w:r>
      <w:r w:rsidRPr="00062449">
        <w:rPr>
          <w:rFonts w:asciiTheme="minorHAnsi" w:hAnsiTheme="minorHAnsi"/>
          <w:sz w:val="22"/>
          <w:szCs w:val="22"/>
        </w:rPr>
        <w:t>asga) lies on our right after leaving the village. It is only noteworthy as being the scene of a most circumstantial banshee story, written in the lifetime of many contemporaries.</w:t>
      </w:r>
      <w:r w:rsidRPr="00062449">
        <w:rPr>
          <w:rFonts w:asciiTheme="minorHAnsi" w:hAnsiTheme="minorHAnsi"/>
          <w:sz w:val="22"/>
          <w:szCs w:val="22"/>
          <w:vertAlign w:val="superscript"/>
        </w:rPr>
        <w:t xml:space="preserve">1 </w:t>
      </w:r>
      <w:r w:rsidRPr="00062449">
        <w:rPr>
          <w:rFonts w:asciiTheme="minorHAnsi" w:hAnsiTheme="minorHAnsi"/>
          <w:sz w:val="22"/>
          <w:szCs w:val="22"/>
        </w:rPr>
        <w:t>It is curious to find in a history authenticated even in minute details by other records such wild tales as Macgrath tells about the “Genius of Erin.” “The Sorrowful Badbh of B</w:t>
      </w:r>
      <w:r w:rsidR="00583E60">
        <w:rPr>
          <w:rFonts w:asciiTheme="minorHAnsi" w:hAnsiTheme="minorHAnsi"/>
          <w:sz w:val="22"/>
          <w:szCs w:val="22"/>
        </w:rPr>
        <w:t>u</w:t>
      </w:r>
      <w:r w:rsidRPr="00062449">
        <w:rPr>
          <w:rFonts w:asciiTheme="minorHAnsi" w:hAnsiTheme="minorHAnsi"/>
          <w:sz w:val="22"/>
          <w:szCs w:val="22"/>
        </w:rPr>
        <w:t xml:space="preserve">rren,” and </w:t>
      </w:r>
      <w:r w:rsidRPr="00062449">
        <w:rPr>
          <w:rStyle w:val="Bodytext2Spacing1pt"/>
          <w:rFonts w:asciiTheme="minorHAnsi" w:hAnsiTheme="minorHAnsi"/>
          <w:sz w:val="22"/>
          <w:szCs w:val="22"/>
        </w:rPr>
        <w:t>“The</w:t>
      </w:r>
      <w:r w:rsidRPr="00062449">
        <w:rPr>
          <w:rFonts w:asciiTheme="minorHAnsi" w:hAnsiTheme="minorHAnsi"/>
          <w:sz w:val="22"/>
          <w:szCs w:val="22"/>
        </w:rPr>
        <w:t xml:space="preserve"> Washer at the Ford,” but, as we pointed out on a former visit, the Banshee is still very real to many in Clare, and we know, and have known, several persons who assert the reality of such apparitions on their personal knowledge, and have heard many more such tales at second hand. Macgrath</w:t>
      </w:r>
      <w:r w:rsidRPr="00062449">
        <w:rPr>
          <w:rFonts w:asciiTheme="minorHAnsi" w:hAnsiTheme="minorHAnsi"/>
          <w:sz w:val="22"/>
          <w:szCs w:val="22"/>
          <w:vertAlign w:val="superscript"/>
        </w:rPr>
        <w:t>2</w:t>
      </w:r>
      <w:r w:rsidRPr="00062449">
        <w:rPr>
          <w:rFonts w:asciiTheme="minorHAnsi" w:hAnsiTheme="minorHAnsi"/>
          <w:sz w:val="22"/>
          <w:szCs w:val="22"/>
        </w:rPr>
        <w:t xml:space="preserve"> revels in a group of some ninety</w:t>
      </w:r>
      <w:r w:rsidR="00583E60">
        <w:rPr>
          <w:rFonts w:asciiTheme="minorHAnsi" w:hAnsiTheme="minorHAnsi"/>
          <w:sz w:val="22"/>
          <w:szCs w:val="22"/>
        </w:rPr>
        <w:t xml:space="preserve"> </w:t>
      </w:r>
      <w:r w:rsidRPr="00062449">
        <w:rPr>
          <w:rFonts w:asciiTheme="minorHAnsi" w:hAnsiTheme="minorHAnsi"/>
          <w:sz w:val="22"/>
          <w:szCs w:val="22"/>
        </w:rPr>
        <w:t xml:space="preserve">adjectives and epithets in his endeavour to depict the loathsome and hideous “apish fool,” with every attribute of malignity and unblessed old age. The loathsome creature was “thatched with elf locks, foxy grey and rough as heather, long as sea weed, closely matted,” a bossy, wrinkled forehead, every hair of her eyebrows like a strong fish hook. As for the other details they scarcely bear translation. We can almost see her crouching on the bank of </w:t>
      </w:r>
      <w:r w:rsidR="00583E60">
        <w:rPr>
          <w:rFonts w:asciiTheme="minorHAnsi" w:hAnsiTheme="minorHAnsi"/>
          <w:sz w:val="22"/>
          <w:szCs w:val="22"/>
        </w:rPr>
        <w:t>R</w:t>
      </w:r>
      <w:r w:rsidRPr="00062449">
        <w:rPr>
          <w:rFonts w:asciiTheme="minorHAnsi" w:hAnsiTheme="minorHAnsi"/>
          <w:sz w:val="22"/>
          <w:szCs w:val="22"/>
        </w:rPr>
        <w:t>asga, with “cairns” of bloodstained heads, limbs and weapons, washing them till the lake was stained with blood, and brains, and hair, as she foretold to Prince Donchad O’Brien, before the dawn of an August morning in 1317, his impending doom and that of his army. “I am Bronach and all your heads are in this slaughter heap.” Then the angry soldiers tried to seize and throw her into the lake, but she ro</w:t>
      </w:r>
      <w:r w:rsidR="00583E60">
        <w:rPr>
          <w:rFonts w:asciiTheme="minorHAnsi" w:hAnsiTheme="minorHAnsi"/>
          <w:sz w:val="22"/>
          <w:szCs w:val="22"/>
        </w:rPr>
        <w:t>se on the wind and flew away. “</w:t>
      </w:r>
      <w:r w:rsidRPr="00062449">
        <w:rPr>
          <w:rFonts w:asciiTheme="minorHAnsi" w:hAnsiTheme="minorHAnsi"/>
          <w:sz w:val="22"/>
          <w:szCs w:val="22"/>
        </w:rPr>
        <w:t>Heed her not, she is a friendly ‘badbh’ to Clan Turlough, and wishes to save them,” said the ill-fated prince, and he marched on to Corcomroe to rest under the abbey pavement ere another day had dawned.</w:t>
      </w:r>
    </w:p>
    <w:p w:rsidR="00914D9A" w:rsidRPr="00062449" w:rsidRDefault="000865A2" w:rsidP="00583E60">
      <w:pPr>
        <w:pStyle w:val="Bodytext50"/>
        <w:shd w:val="clear" w:color="auto" w:fill="auto"/>
        <w:tabs>
          <w:tab w:val="left" w:pos="0"/>
        </w:tabs>
        <w:spacing w:before="0" w:after="60" w:line="240" w:lineRule="auto"/>
        <w:ind w:firstLine="142"/>
        <w:jc w:val="center"/>
        <w:rPr>
          <w:rFonts w:asciiTheme="minorHAnsi" w:hAnsiTheme="minorHAnsi"/>
          <w:sz w:val="22"/>
          <w:szCs w:val="22"/>
        </w:rPr>
      </w:pPr>
      <w:bookmarkStart w:id="29" w:name="Drumcreehy"/>
      <w:bookmarkEnd w:id="29"/>
      <w:r w:rsidRPr="00062449">
        <w:rPr>
          <w:rStyle w:val="Bodytext5SmallCaps"/>
          <w:rFonts w:asciiTheme="minorHAnsi" w:hAnsiTheme="minorHAnsi"/>
          <w:b/>
          <w:bCs/>
          <w:sz w:val="22"/>
          <w:szCs w:val="22"/>
        </w:rPr>
        <w:t>Dromcreehy and Muckinish.</w:t>
      </w:r>
    </w:p>
    <w:p w:rsidR="00914D9A" w:rsidRDefault="000865A2" w:rsidP="00583E60">
      <w:pPr>
        <w:pStyle w:val="Bodytext20"/>
        <w:shd w:val="clear" w:color="auto" w:fill="auto"/>
        <w:tabs>
          <w:tab w:val="left" w:pos="0"/>
        </w:tabs>
        <w:spacing w:before="0" w:after="174" w:line="240" w:lineRule="auto"/>
        <w:ind w:firstLine="142"/>
        <w:jc w:val="both"/>
        <w:rPr>
          <w:rFonts w:asciiTheme="minorHAnsi" w:hAnsiTheme="minorHAnsi"/>
          <w:sz w:val="22"/>
          <w:szCs w:val="22"/>
        </w:rPr>
      </w:pPr>
      <w:r w:rsidRPr="00062449">
        <w:rPr>
          <w:rFonts w:asciiTheme="minorHAnsi" w:hAnsiTheme="minorHAnsi"/>
          <w:sz w:val="22"/>
          <w:szCs w:val="22"/>
        </w:rPr>
        <w:t xml:space="preserve">With better auspices we follow the route of the army round the foot of the hills and pass </w:t>
      </w:r>
      <w:r w:rsidRPr="00583E60">
        <w:rPr>
          <w:rStyle w:val="Bodytext27pt"/>
          <w:rFonts w:asciiTheme="minorHAnsi" w:hAnsiTheme="minorHAnsi"/>
          <w:b w:val="0"/>
          <w:sz w:val="22"/>
          <w:szCs w:val="22"/>
        </w:rPr>
        <w:t>Dromcreehy</w:t>
      </w:r>
      <w:r w:rsidRPr="00062449">
        <w:rPr>
          <w:rStyle w:val="Bodytext27pt"/>
          <w:rFonts w:asciiTheme="minorHAnsi" w:hAnsiTheme="minorHAnsi"/>
          <w:sz w:val="22"/>
          <w:szCs w:val="22"/>
        </w:rPr>
        <w:t xml:space="preserve"> </w:t>
      </w:r>
      <w:r w:rsidRPr="00062449">
        <w:rPr>
          <w:rFonts w:asciiTheme="minorHAnsi" w:hAnsiTheme="minorHAnsi"/>
          <w:sz w:val="22"/>
          <w:szCs w:val="22"/>
        </w:rPr>
        <w:t xml:space="preserve">church, </w:t>
      </w:r>
      <w:r w:rsidRPr="00583E60">
        <w:rPr>
          <w:rStyle w:val="Bodytext27pt0"/>
          <w:rFonts w:asciiTheme="minorHAnsi" w:hAnsiTheme="minorHAnsi"/>
          <w:b w:val="0"/>
          <w:sz w:val="22"/>
          <w:szCs w:val="22"/>
        </w:rPr>
        <w:t xml:space="preserve">a </w:t>
      </w:r>
      <w:r w:rsidRPr="00062449">
        <w:rPr>
          <w:rFonts w:asciiTheme="minorHAnsi" w:hAnsiTheme="minorHAnsi"/>
          <w:sz w:val="22"/>
          <w:szCs w:val="22"/>
        </w:rPr>
        <w:t>heavily ivied and</w:t>
      </w:r>
    </w:p>
    <w:p w:rsidR="000E1E91" w:rsidRPr="00062449" w:rsidRDefault="000E1E91" w:rsidP="00583E60">
      <w:pPr>
        <w:pStyle w:val="Bodytext20"/>
        <w:shd w:val="clear" w:color="auto" w:fill="auto"/>
        <w:tabs>
          <w:tab w:val="left" w:pos="0"/>
        </w:tabs>
        <w:spacing w:before="0" w:after="174" w:line="240" w:lineRule="auto"/>
        <w:ind w:firstLine="142"/>
        <w:jc w:val="both"/>
        <w:rPr>
          <w:rFonts w:asciiTheme="minorHAnsi" w:hAnsiTheme="minorHAnsi"/>
          <w:sz w:val="22"/>
          <w:szCs w:val="22"/>
        </w:rPr>
      </w:pPr>
    </w:p>
    <w:p w:rsidR="00914D9A" w:rsidRPr="00583E60" w:rsidRDefault="000865A2" w:rsidP="00583E60">
      <w:pPr>
        <w:pStyle w:val="Bodytext40"/>
        <w:numPr>
          <w:ilvl w:val="0"/>
          <w:numId w:val="20"/>
        </w:numPr>
        <w:shd w:val="clear" w:color="auto" w:fill="auto"/>
        <w:tabs>
          <w:tab w:val="left" w:pos="0"/>
          <w:tab w:val="left" w:pos="426"/>
        </w:tabs>
        <w:spacing w:before="0" w:line="240" w:lineRule="auto"/>
        <w:ind w:firstLine="142"/>
        <w:jc w:val="both"/>
        <w:rPr>
          <w:rFonts w:asciiTheme="minorHAnsi" w:hAnsiTheme="minorHAnsi"/>
          <w:sz w:val="20"/>
          <w:szCs w:val="20"/>
        </w:rPr>
      </w:pPr>
      <w:r w:rsidRPr="00583E60">
        <w:rPr>
          <w:rFonts w:asciiTheme="minorHAnsi" w:hAnsiTheme="minorHAnsi"/>
          <w:sz w:val="20"/>
          <w:szCs w:val="20"/>
        </w:rPr>
        <w:t xml:space="preserve">“The Wars of Torlough,” by John, son of Rory Mac Craith (Magrath). It can scarcely be too often impressed on our readers that O’Curry’s statement that this work was written in the fifteenth century is absolutely wrong. It only rests on a statement of Andrew Mac Curtin, in the late (1721) manuscript in Trinity College, Dublin, which very probably refers to the old manuscript from which he made his copy. John Mac Grath expressly states that Mortough O’Brien was dead, and Dermot O’Brien was reigning in prosperity, and that Felimy O’Conor, of Corcomroe, </w:t>
      </w:r>
      <w:r w:rsidR="000E1E91">
        <w:rPr>
          <w:rFonts w:asciiTheme="minorHAnsi" w:hAnsiTheme="minorHAnsi"/>
          <w:sz w:val="20"/>
          <w:szCs w:val="20"/>
        </w:rPr>
        <w:t>s</w:t>
      </w:r>
      <w:r w:rsidRPr="00583E60">
        <w:rPr>
          <w:rFonts w:asciiTheme="minorHAnsi" w:hAnsiTheme="minorHAnsi"/>
          <w:sz w:val="20"/>
          <w:szCs w:val="20"/>
        </w:rPr>
        <w:t xml:space="preserve">till lived. Now Dermot was deposed in 1360. Felim O’Conor died 1365; of his repute in Thomond, it is stated that it “has had no ebb, </w:t>
      </w:r>
      <w:r w:rsidR="000E1E91">
        <w:rPr>
          <w:rFonts w:asciiTheme="minorHAnsi" w:hAnsiTheme="minorHAnsi"/>
          <w:sz w:val="20"/>
          <w:szCs w:val="20"/>
        </w:rPr>
        <w:t>b</w:t>
      </w:r>
      <w:r w:rsidRPr="00583E60">
        <w:rPr>
          <w:rFonts w:asciiTheme="minorHAnsi" w:hAnsiTheme="minorHAnsi"/>
          <w:sz w:val="20"/>
          <w:szCs w:val="20"/>
        </w:rPr>
        <w:t>ut he daily and widely increases it.” The “Story of an Irish Sept,” p. 143, alleges that Magrath died in 1425, “a prosperous and wealthy man,” but if we verify this, we find that it refers to the son of Flann Magrath, not John, son of Rory. So we see that the work is by a contemporary, and dates between 1343 and 1360.</w:t>
      </w:r>
    </w:p>
    <w:p w:rsidR="00914D9A" w:rsidRPr="00062449" w:rsidRDefault="000865A2" w:rsidP="00583E60">
      <w:pPr>
        <w:pStyle w:val="Bodytext40"/>
        <w:numPr>
          <w:ilvl w:val="0"/>
          <w:numId w:val="20"/>
        </w:numPr>
        <w:shd w:val="clear" w:color="auto" w:fill="auto"/>
        <w:tabs>
          <w:tab w:val="left" w:pos="0"/>
          <w:tab w:val="left" w:pos="426"/>
        </w:tabs>
        <w:spacing w:before="0" w:line="240" w:lineRule="auto"/>
        <w:ind w:firstLine="142"/>
        <w:jc w:val="both"/>
        <w:rPr>
          <w:rFonts w:asciiTheme="minorHAnsi" w:hAnsiTheme="minorHAnsi"/>
          <w:sz w:val="22"/>
          <w:szCs w:val="22"/>
        </w:rPr>
      </w:pPr>
      <w:r w:rsidRPr="00583E60">
        <w:rPr>
          <w:rFonts w:asciiTheme="minorHAnsi" w:hAnsiTheme="minorHAnsi"/>
          <w:sz w:val="20"/>
          <w:szCs w:val="20"/>
        </w:rPr>
        <w:t>“Wars of Torlough,” 1317.</w:t>
      </w:r>
      <w:r w:rsidRPr="00062449">
        <w:rPr>
          <w:rFonts w:asciiTheme="minorHAnsi" w:hAnsiTheme="minorHAnsi"/>
          <w:sz w:val="22"/>
          <w:szCs w:val="22"/>
        </w:rPr>
        <w:br w:type="page"/>
      </w:r>
    </w:p>
    <w:p w:rsidR="00914D9A" w:rsidRPr="00062449" w:rsidRDefault="000865A2" w:rsidP="00C147DC">
      <w:pPr>
        <w:framePr w:h="4577" w:wrap="notBeside" w:vAnchor="text" w:hAnchor="text" w:xAlign="center" w:y="1"/>
        <w:tabs>
          <w:tab w:val="left" w:pos="0"/>
        </w:tabs>
        <w:ind w:firstLine="142"/>
        <w:jc w:val="center"/>
        <w:rPr>
          <w:rFonts w:asciiTheme="minorHAnsi" w:hAnsiTheme="minorHAnsi"/>
          <w:sz w:val="22"/>
          <w:szCs w:val="22"/>
        </w:rPr>
      </w:pPr>
      <w:r w:rsidRPr="00062449">
        <w:rPr>
          <w:rFonts w:asciiTheme="minorHAnsi" w:hAnsiTheme="minorHAnsi"/>
          <w:sz w:val="22"/>
          <w:szCs w:val="22"/>
        </w:rPr>
        <w:lastRenderedPageBreak/>
        <w:fldChar w:fldCharType="begin"/>
      </w:r>
      <w:r w:rsidRPr="00062449">
        <w:rPr>
          <w:rFonts w:asciiTheme="minorHAnsi" w:hAnsiTheme="minorHAnsi"/>
          <w:sz w:val="22"/>
          <w:szCs w:val="22"/>
        </w:rPr>
        <w:instrText xml:space="preserve"> INCLUDEPICTURE  "C:\\Users\\Working\\Desktop\\media\\image9.jpeg" \* MERGEFORMATINET </w:instrText>
      </w:r>
      <w:r w:rsidRPr="00062449">
        <w:rPr>
          <w:rFonts w:asciiTheme="minorHAnsi" w:hAnsiTheme="minorHAnsi"/>
          <w:sz w:val="22"/>
          <w:szCs w:val="22"/>
        </w:rPr>
        <w:fldChar w:fldCharType="separate"/>
      </w:r>
      <w:r w:rsidR="001E08C0" w:rsidRPr="00062449">
        <w:rPr>
          <w:rFonts w:asciiTheme="minorHAnsi" w:hAnsiTheme="minorHAnsi"/>
          <w:sz w:val="22"/>
          <w:szCs w:val="22"/>
        </w:rPr>
        <w:fldChar w:fldCharType="begin"/>
      </w:r>
      <w:r w:rsidR="001E08C0" w:rsidRPr="00062449">
        <w:rPr>
          <w:rFonts w:asciiTheme="minorHAnsi" w:hAnsiTheme="minorHAnsi"/>
          <w:sz w:val="22"/>
          <w:szCs w:val="22"/>
        </w:rPr>
        <w:instrText xml:space="preserve"> INCLUDEPICTURE  "C:\\Users\\Working\\Desktop\\media\\image9.jpeg" \* MERGEFORMATINET </w:instrText>
      </w:r>
      <w:r w:rsidR="001E08C0" w:rsidRPr="00062449">
        <w:rPr>
          <w:rFonts w:asciiTheme="minorHAnsi" w:hAnsiTheme="minorHAnsi"/>
          <w:sz w:val="22"/>
          <w:szCs w:val="22"/>
        </w:rPr>
        <w:fldChar w:fldCharType="separate"/>
      </w:r>
      <w:r w:rsidR="006D2A9C">
        <w:rPr>
          <w:rFonts w:asciiTheme="minorHAnsi" w:hAnsiTheme="minorHAnsi"/>
          <w:sz w:val="22"/>
          <w:szCs w:val="22"/>
        </w:rPr>
        <w:fldChar w:fldCharType="begin"/>
      </w:r>
      <w:r w:rsidR="006D2A9C">
        <w:rPr>
          <w:rFonts w:asciiTheme="minorHAnsi" w:hAnsiTheme="minorHAnsi"/>
          <w:sz w:val="22"/>
          <w:szCs w:val="22"/>
        </w:rPr>
        <w:instrText xml:space="preserve"> INCLUDEPICTURE  "C:\\Users\\Working\\Desktop\\media\\image9.jpeg" \* MERGEFORMATINET </w:instrText>
      </w:r>
      <w:r w:rsidR="006D2A9C">
        <w:rPr>
          <w:rFonts w:asciiTheme="minorHAnsi" w:hAnsiTheme="minorHAnsi"/>
          <w:sz w:val="22"/>
          <w:szCs w:val="22"/>
        </w:rPr>
        <w:fldChar w:fldCharType="separate"/>
      </w:r>
      <w:r w:rsidR="00B30F05">
        <w:rPr>
          <w:rFonts w:asciiTheme="minorHAnsi" w:hAnsiTheme="minorHAnsi"/>
          <w:sz w:val="22"/>
          <w:szCs w:val="22"/>
        </w:rPr>
        <w:fldChar w:fldCharType="begin"/>
      </w:r>
      <w:r w:rsidR="00B30F05">
        <w:rPr>
          <w:rFonts w:asciiTheme="minorHAnsi" w:hAnsiTheme="minorHAnsi"/>
          <w:sz w:val="22"/>
          <w:szCs w:val="22"/>
        </w:rPr>
        <w:instrText xml:space="preserve"> INCLUDEPICTURE  "C:\\Users\\Working\\Desktop\\media\\image9.jpeg" \* MERGEFORMATINET </w:instrText>
      </w:r>
      <w:r w:rsidR="00B30F05">
        <w:rPr>
          <w:rFonts w:asciiTheme="minorHAnsi" w:hAnsiTheme="minorHAnsi"/>
          <w:sz w:val="22"/>
          <w:szCs w:val="22"/>
        </w:rPr>
        <w:fldChar w:fldCharType="separate"/>
      </w:r>
      <w:r w:rsidR="0086367C">
        <w:rPr>
          <w:rFonts w:asciiTheme="minorHAnsi" w:hAnsiTheme="minorHAnsi"/>
          <w:sz w:val="22"/>
          <w:szCs w:val="22"/>
        </w:rPr>
        <w:fldChar w:fldCharType="begin"/>
      </w:r>
      <w:r w:rsidR="0086367C">
        <w:rPr>
          <w:rFonts w:asciiTheme="minorHAnsi" w:hAnsiTheme="minorHAnsi"/>
          <w:sz w:val="22"/>
          <w:szCs w:val="22"/>
        </w:rPr>
        <w:instrText xml:space="preserve"> </w:instrText>
      </w:r>
      <w:r w:rsidR="0086367C">
        <w:rPr>
          <w:rFonts w:asciiTheme="minorHAnsi" w:hAnsiTheme="minorHAnsi"/>
          <w:sz w:val="22"/>
          <w:szCs w:val="22"/>
        </w:rPr>
        <w:instrText>INCLUDEPICTURE  "C:\\Users\\Working\\Desktop\\media\\image9.jpeg" \* MERGEFORMATINET</w:instrText>
      </w:r>
      <w:r w:rsidR="0086367C">
        <w:rPr>
          <w:rFonts w:asciiTheme="minorHAnsi" w:hAnsiTheme="minorHAnsi"/>
          <w:sz w:val="22"/>
          <w:szCs w:val="22"/>
        </w:rPr>
        <w:instrText xml:space="preserve"> </w:instrText>
      </w:r>
      <w:r w:rsidR="0086367C">
        <w:rPr>
          <w:rFonts w:asciiTheme="minorHAnsi" w:hAnsiTheme="minorHAnsi"/>
          <w:sz w:val="22"/>
          <w:szCs w:val="22"/>
        </w:rPr>
        <w:fldChar w:fldCharType="separate"/>
      </w:r>
      <w:r w:rsidR="006B1178">
        <w:rPr>
          <w:rFonts w:asciiTheme="minorHAnsi" w:hAnsiTheme="minorHAnsi"/>
          <w:sz w:val="22"/>
          <w:szCs w:val="22"/>
        </w:rPr>
        <w:pict>
          <v:shape id="_x0000_i1033" type="#_x0000_t75" style="width:291.75pt;height:229.15pt">
            <v:imagedata r:id="rId21" r:href="rId22"/>
          </v:shape>
        </w:pict>
      </w:r>
      <w:r w:rsidR="0086367C">
        <w:rPr>
          <w:rFonts w:asciiTheme="minorHAnsi" w:hAnsiTheme="minorHAnsi"/>
          <w:sz w:val="22"/>
          <w:szCs w:val="22"/>
        </w:rPr>
        <w:fldChar w:fldCharType="end"/>
      </w:r>
      <w:r w:rsidR="00B30F05">
        <w:rPr>
          <w:rFonts w:asciiTheme="minorHAnsi" w:hAnsiTheme="minorHAnsi"/>
          <w:sz w:val="22"/>
          <w:szCs w:val="22"/>
        </w:rPr>
        <w:fldChar w:fldCharType="end"/>
      </w:r>
      <w:r w:rsidR="006D2A9C">
        <w:rPr>
          <w:rFonts w:asciiTheme="minorHAnsi" w:hAnsiTheme="minorHAnsi"/>
          <w:sz w:val="22"/>
          <w:szCs w:val="22"/>
        </w:rPr>
        <w:fldChar w:fldCharType="end"/>
      </w:r>
      <w:r w:rsidR="001E08C0" w:rsidRPr="00062449">
        <w:rPr>
          <w:rFonts w:asciiTheme="minorHAnsi" w:hAnsiTheme="minorHAnsi"/>
          <w:sz w:val="22"/>
          <w:szCs w:val="22"/>
        </w:rPr>
        <w:fldChar w:fldCharType="end"/>
      </w:r>
      <w:r w:rsidRPr="00062449">
        <w:rPr>
          <w:rFonts w:asciiTheme="minorHAnsi" w:hAnsiTheme="minorHAnsi"/>
          <w:sz w:val="22"/>
          <w:szCs w:val="22"/>
        </w:rPr>
        <w:fldChar w:fldCharType="end"/>
      </w:r>
    </w:p>
    <w:p w:rsidR="00914D9A" w:rsidRPr="00062449" w:rsidRDefault="00914D9A" w:rsidP="00C147DC">
      <w:pPr>
        <w:tabs>
          <w:tab w:val="left" w:pos="0"/>
        </w:tabs>
        <w:ind w:firstLine="142"/>
        <w:rPr>
          <w:rFonts w:asciiTheme="minorHAnsi" w:hAnsiTheme="minorHAnsi"/>
          <w:sz w:val="22"/>
          <w:szCs w:val="22"/>
        </w:rPr>
      </w:pPr>
      <w:bookmarkStart w:id="30" w:name="Muckinish"/>
      <w:bookmarkEnd w:id="30"/>
    </w:p>
    <w:p w:rsidR="00914D9A" w:rsidRPr="00062449" w:rsidRDefault="000865A2" w:rsidP="00C147DC">
      <w:pPr>
        <w:framePr w:h="4615" w:wrap="notBeside" w:vAnchor="text" w:hAnchor="text" w:xAlign="center" w:y="1"/>
        <w:tabs>
          <w:tab w:val="left" w:pos="0"/>
        </w:tabs>
        <w:ind w:firstLine="142"/>
        <w:jc w:val="center"/>
        <w:rPr>
          <w:rFonts w:asciiTheme="minorHAnsi" w:hAnsiTheme="minorHAnsi"/>
          <w:sz w:val="22"/>
          <w:szCs w:val="22"/>
        </w:rPr>
      </w:pPr>
      <w:r w:rsidRPr="00062449">
        <w:rPr>
          <w:rFonts w:asciiTheme="minorHAnsi" w:hAnsiTheme="minorHAnsi"/>
          <w:sz w:val="22"/>
          <w:szCs w:val="22"/>
        </w:rPr>
        <w:fldChar w:fldCharType="begin"/>
      </w:r>
      <w:r w:rsidRPr="00062449">
        <w:rPr>
          <w:rFonts w:asciiTheme="minorHAnsi" w:hAnsiTheme="minorHAnsi"/>
          <w:sz w:val="22"/>
          <w:szCs w:val="22"/>
        </w:rPr>
        <w:instrText xml:space="preserve"> INCLUDEPICTURE  "C:\\Users\\Working\\Desktop\\media\\image10.jpeg" \* MERGEFORMATINET </w:instrText>
      </w:r>
      <w:r w:rsidRPr="00062449">
        <w:rPr>
          <w:rFonts w:asciiTheme="minorHAnsi" w:hAnsiTheme="minorHAnsi"/>
          <w:sz w:val="22"/>
          <w:szCs w:val="22"/>
        </w:rPr>
        <w:fldChar w:fldCharType="separate"/>
      </w:r>
      <w:r w:rsidR="001E08C0" w:rsidRPr="00062449">
        <w:rPr>
          <w:rFonts w:asciiTheme="minorHAnsi" w:hAnsiTheme="minorHAnsi"/>
          <w:sz w:val="22"/>
          <w:szCs w:val="22"/>
        </w:rPr>
        <w:fldChar w:fldCharType="begin"/>
      </w:r>
      <w:r w:rsidR="001E08C0" w:rsidRPr="00062449">
        <w:rPr>
          <w:rFonts w:asciiTheme="minorHAnsi" w:hAnsiTheme="minorHAnsi"/>
          <w:sz w:val="22"/>
          <w:szCs w:val="22"/>
        </w:rPr>
        <w:instrText xml:space="preserve"> INCLUDEPICTURE  "C:\\Users\\Working\\Desktop\\media\\image10.jpeg" \* MERGEFORMATINET </w:instrText>
      </w:r>
      <w:r w:rsidR="001E08C0" w:rsidRPr="00062449">
        <w:rPr>
          <w:rFonts w:asciiTheme="minorHAnsi" w:hAnsiTheme="minorHAnsi"/>
          <w:sz w:val="22"/>
          <w:szCs w:val="22"/>
        </w:rPr>
        <w:fldChar w:fldCharType="separate"/>
      </w:r>
      <w:r w:rsidR="006D2A9C">
        <w:rPr>
          <w:rFonts w:asciiTheme="minorHAnsi" w:hAnsiTheme="minorHAnsi"/>
          <w:sz w:val="22"/>
          <w:szCs w:val="22"/>
        </w:rPr>
        <w:fldChar w:fldCharType="begin"/>
      </w:r>
      <w:r w:rsidR="006D2A9C">
        <w:rPr>
          <w:rFonts w:asciiTheme="minorHAnsi" w:hAnsiTheme="minorHAnsi"/>
          <w:sz w:val="22"/>
          <w:szCs w:val="22"/>
        </w:rPr>
        <w:instrText xml:space="preserve"> INCLUDEPICTURE  "C:\\Users\\Working\\Desktop\\media\\image10.jpeg" \* MERGEFORMATINET </w:instrText>
      </w:r>
      <w:r w:rsidR="006D2A9C">
        <w:rPr>
          <w:rFonts w:asciiTheme="minorHAnsi" w:hAnsiTheme="minorHAnsi"/>
          <w:sz w:val="22"/>
          <w:szCs w:val="22"/>
        </w:rPr>
        <w:fldChar w:fldCharType="separate"/>
      </w:r>
      <w:r w:rsidR="00B30F05">
        <w:rPr>
          <w:rFonts w:asciiTheme="minorHAnsi" w:hAnsiTheme="minorHAnsi"/>
          <w:sz w:val="22"/>
          <w:szCs w:val="22"/>
        </w:rPr>
        <w:fldChar w:fldCharType="begin"/>
      </w:r>
      <w:r w:rsidR="00B30F05">
        <w:rPr>
          <w:rFonts w:asciiTheme="minorHAnsi" w:hAnsiTheme="minorHAnsi"/>
          <w:sz w:val="22"/>
          <w:szCs w:val="22"/>
        </w:rPr>
        <w:instrText xml:space="preserve"> INCLUDEPICTURE  "C:\\Users\\Working\\Desktop\\media\\image10.jpeg" \* MERGEFORMATINET </w:instrText>
      </w:r>
      <w:r w:rsidR="00B30F05">
        <w:rPr>
          <w:rFonts w:asciiTheme="minorHAnsi" w:hAnsiTheme="minorHAnsi"/>
          <w:sz w:val="22"/>
          <w:szCs w:val="22"/>
        </w:rPr>
        <w:fldChar w:fldCharType="separate"/>
      </w:r>
      <w:r w:rsidR="0086367C">
        <w:rPr>
          <w:rFonts w:asciiTheme="minorHAnsi" w:hAnsiTheme="minorHAnsi"/>
          <w:sz w:val="22"/>
          <w:szCs w:val="22"/>
        </w:rPr>
        <w:fldChar w:fldCharType="begin"/>
      </w:r>
      <w:r w:rsidR="0086367C">
        <w:rPr>
          <w:rFonts w:asciiTheme="minorHAnsi" w:hAnsiTheme="minorHAnsi"/>
          <w:sz w:val="22"/>
          <w:szCs w:val="22"/>
        </w:rPr>
        <w:instrText xml:space="preserve"> </w:instrText>
      </w:r>
      <w:r w:rsidR="0086367C">
        <w:rPr>
          <w:rFonts w:asciiTheme="minorHAnsi" w:hAnsiTheme="minorHAnsi"/>
          <w:sz w:val="22"/>
          <w:szCs w:val="22"/>
        </w:rPr>
        <w:instrText>INCLUDEPICTURE  "C:\\Users\\Working\\Desktop\\media\\image10.jpeg" \* MERGEFORMATINET</w:instrText>
      </w:r>
      <w:r w:rsidR="0086367C">
        <w:rPr>
          <w:rFonts w:asciiTheme="minorHAnsi" w:hAnsiTheme="minorHAnsi"/>
          <w:sz w:val="22"/>
          <w:szCs w:val="22"/>
        </w:rPr>
        <w:instrText xml:space="preserve"> </w:instrText>
      </w:r>
      <w:r w:rsidR="0086367C">
        <w:rPr>
          <w:rFonts w:asciiTheme="minorHAnsi" w:hAnsiTheme="minorHAnsi"/>
          <w:sz w:val="22"/>
          <w:szCs w:val="22"/>
        </w:rPr>
        <w:fldChar w:fldCharType="separate"/>
      </w:r>
      <w:r w:rsidR="006B1178">
        <w:rPr>
          <w:rFonts w:asciiTheme="minorHAnsi" w:hAnsiTheme="minorHAnsi"/>
          <w:sz w:val="22"/>
          <w:szCs w:val="22"/>
        </w:rPr>
        <w:pict>
          <v:shape id="_x0000_i1034" type="#_x0000_t75" style="width:293pt;height:231.05pt">
            <v:imagedata r:id="rId23" r:href="rId24"/>
          </v:shape>
        </w:pict>
      </w:r>
      <w:r w:rsidR="0086367C">
        <w:rPr>
          <w:rFonts w:asciiTheme="minorHAnsi" w:hAnsiTheme="minorHAnsi"/>
          <w:sz w:val="22"/>
          <w:szCs w:val="22"/>
        </w:rPr>
        <w:fldChar w:fldCharType="end"/>
      </w:r>
      <w:r w:rsidR="00B30F05">
        <w:rPr>
          <w:rFonts w:asciiTheme="minorHAnsi" w:hAnsiTheme="minorHAnsi"/>
          <w:sz w:val="22"/>
          <w:szCs w:val="22"/>
        </w:rPr>
        <w:fldChar w:fldCharType="end"/>
      </w:r>
      <w:r w:rsidR="006D2A9C">
        <w:rPr>
          <w:rFonts w:asciiTheme="minorHAnsi" w:hAnsiTheme="minorHAnsi"/>
          <w:sz w:val="22"/>
          <w:szCs w:val="22"/>
        </w:rPr>
        <w:fldChar w:fldCharType="end"/>
      </w:r>
      <w:r w:rsidR="001E08C0" w:rsidRPr="00062449">
        <w:rPr>
          <w:rFonts w:asciiTheme="minorHAnsi" w:hAnsiTheme="minorHAnsi"/>
          <w:sz w:val="22"/>
          <w:szCs w:val="22"/>
        </w:rPr>
        <w:fldChar w:fldCharType="end"/>
      </w:r>
      <w:r w:rsidRPr="00062449">
        <w:rPr>
          <w:rFonts w:asciiTheme="minorHAnsi" w:hAnsiTheme="minorHAnsi"/>
          <w:sz w:val="22"/>
          <w:szCs w:val="22"/>
        </w:rPr>
        <w:fldChar w:fldCharType="end"/>
      </w:r>
    </w:p>
    <w:p w:rsidR="00914D9A" w:rsidRPr="00062449" w:rsidRDefault="000865A2" w:rsidP="00C147DC">
      <w:pPr>
        <w:tabs>
          <w:tab w:val="left" w:pos="0"/>
        </w:tabs>
        <w:ind w:firstLine="142"/>
        <w:rPr>
          <w:rFonts w:asciiTheme="minorHAnsi" w:hAnsiTheme="minorHAnsi"/>
          <w:sz w:val="22"/>
          <w:szCs w:val="22"/>
        </w:rPr>
      </w:pPr>
      <w:r w:rsidRPr="00062449">
        <w:rPr>
          <w:rFonts w:asciiTheme="minorHAnsi" w:hAnsiTheme="minorHAnsi"/>
          <w:sz w:val="22"/>
          <w:szCs w:val="22"/>
        </w:rPr>
        <w:br w:type="page"/>
      </w:r>
    </w:p>
    <w:p w:rsidR="00914D9A" w:rsidRPr="00062449" w:rsidRDefault="000865A2" w:rsidP="00C147DC">
      <w:pPr>
        <w:pStyle w:val="Bodytext260"/>
        <w:shd w:val="clear" w:color="auto" w:fill="auto"/>
        <w:tabs>
          <w:tab w:val="left" w:pos="0"/>
          <w:tab w:val="left" w:pos="6086"/>
        </w:tabs>
        <w:spacing w:after="181" w:line="240" w:lineRule="auto"/>
        <w:ind w:left="2820" w:firstLine="142"/>
        <w:rPr>
          <w:rFonts w:asciiTheme="minorHAnsi" w:hAnsiTheme="minorHAnsi"/>
          <w:sz w:val="22"/>
          <w:szCs w:val="22"/>
        </w:rPr>
      </w:pPr>
      <w:r w:rsidRPr="000E1E91">
        <w:rPr>
          <w:rFonts w:asciiTheme="minorHAnsi" w:hAnsiTheme="minorHAnsi"/>
          <w:b w:val="0"/>
          <w:sz w:val="22"/>
          <w:szCs w:val="22"/>
        </w:rPr>
        <w:lastRenderedPageBreak/>
        <w:t>PROCEEDINGS.</w:t>
      </w:r>
      <w:r w:rsidRPr="00062449">
        <w:rPr>
          <w:rFonts w:asciiTheme="minorHAnsi" w:hAnsiTheme="minorHAnsi"/>
          <w:sz w:val="22"/>
          <w:szCs w:val="22"/>
        </w:rPr>
        <w:tab/>
      </w:r>
      <w:r w:rsidRPr="00062449">
        <w:rPr>
          <w:rStyle w:val="Bodytext2665pt"/>
          <w:rFonts w:asciiTheme="minorHAnsi" w:hAnsiTheme="minorHAnsi"/>
          <w:b/>
          <w:bCs/>
          <w:sz w:val="22"/>
          <w:szCs w:val="22"/>
        </w:rPr>
        <w:t>XVV</w:t>
      </w:r>
    </w:p>
    <w:p w:rsidR="00914D9A" w:rsidRPr="00062449" w:rsidRDefault="0086367C" w:rsidP="000E1E91">
      <w:pPr>
        <w:pStyle w:val="Bodytext300"/>
        <w:shd w:val="clear" w:color="auto" w:fill="auto"/>
        <w:tabs>
          <w:tab w:val="left" w:pos="0"/>
        </w:tabs>
        <w:spacing w:before="0" w:line="240" w:lineRule="auto"/>
        <w:ind w:firstLine="142"/>
        <w:rPr>
          <w:rFonts w:asciiTheme="minorHAnsi" w:hAnsiTheme="minorHAnsi"/>
          <w:sz w:val="22"/>
          <w:szCs w:val="22"/>
        </w:rPr>
      </w:pPr>
      <w:r>
        <w:rPr>
          <w:rFonts w:asciiTheme="minorHAnsi" w:hAnsiTheme="minorHAnsi"/>
          <w:sz w:val="22"/>
          <w:szCs w:val="22"/>
        </w:rPr>
        <w:pict>
          <v:shape id="_x0000_s1051" type="#_x0000_t202" style="position:absolute;left:0;text-align:left;margin-left:312.6pt;margin-top:-25.55pt;width:20.65pt;height:13.45pt;z-index:-251649536;mso-wrap-distance-left:5pt;mso-wrap-distance-right:5pt;mso-position-horizontal-relative:margin" filled="f" stroked="f">
            <v:textbox style="mso-next-textbox:#_x0000_s1051;mso-fit-shape-to-text:t" inset="0,0,0,0">
              <w:txbxContent>
                <w:p w:rsidR="006D2A9C" w:rsidRPr="000E1E91" w:rsidRDefault="006D2A9C">
                  <w:pPr>
                    <w:pStyle w:val="Bodytext8"/>
                    <w:shd w:val="clear" w:color="auto" w:fill="auto"/>
                    <w:spacing w:line="210" w:lineRule="exact"/>
                    <w:rPr>
                      <w:b w:val="0"/>
                    </w:rPr>
                  </w:pPr>
                  <w:r w:rsidRPr="000E1E91">
                    <w:rPr>
                      <w:b w:val="0"/>
                    </w:rPr>
                    <w:t>299</w:t>
                  </w:r>
                </w:p>
              </w:txbxContent>
            </v:textbox>
            <w10:wrap type="square" anchorx="margin"/>
          </v:shape>
        </w:pict>
      </w:r>
      <w:r w:rsidR="000865A2" w:rsidRPr="00062449">
        <w:rPr>
          <w:rFonts w:asciiTheme="minorHAnsi" w:hAnsiTheme="minorHAnsi"/>
          <w:sz w:val="22"/>
          <w:szCs w:val="22"/>
        </w:rPr>
        <w:t>half -fallen ruin. It has a neat eleventh-century south window, and a late north door, similar to the west doorways of Quin Friary and Abbeydorney. The building had a nave 45 feet by 21 feet, and a chancel 36 feet by 18 feet. The name, I know not on what ancient authority, is rendered ridge of Criothmhaille or Crughwill, but the townland of that name lies far to the south, and the 1302 Tax</w:t>
      </w:r>
      <w:r w:rsidR="000E1E91">
        <w:rPr>
          <w:rFonts w:asciiTheme="minorHAnsi" w:hAnsiTheme="minorHAnsi"/>
          <w:sz w:val="22"/>
          <w:szCs w:val="22"/>
        </w:rPr>
        <w:t>ation calls the parish Drumcruth</w:t>
      </w:r>
      <w:r w:rsidR="000865A2" w:rsidRPr="00062449">
        <w:rPr>
          <w:rFonts w:asciiTheme="minorHAnsi" w:hAnsiTheme="minorHAnsi"/>
          <w:sz w:val="22"/>
          <w:szCs w:val="22"/>
        </w:rPr>
        <w:t xml:space="preserve">. We pass the village of </w:t>
      </w:r>
      <w:r w:rsidR="000865A2" w:rsidRPr="00062449">
        <w:rPr>
          <w:rStyle w:val="Bodytext30SmallCaps"/>
          <w:rFonts w:asciiTheme="minorHAnsi" w:hAnsiTheme="minorHAnsi"/>
          <w:sz w:val="22"/>
          <w:szCs w:val="22"/>
        </w:rPr>
        <w:t>Cah</w:t>
      </w:r>
      <w:r w:rsidR="000E1E91">
        <w:rPr>
          <w:rStyle w:val="Bodytext30SmallCaps"/>
          <w:rFonts w:asciiTheme="minorHAnsi" w:hAnsiTheme="minorHAnsi"/>
          <w:sz w:val="22"/>
          <w:szCs w:val="22"/>
        </w:rPr>
        <w:t>er</w:t>
      </w:r>
      <w:r w:rsidR="000865A2" w:rsidRPr="00062449">
        <w:rPr>
          <w:rStyle w:val="Bodytext30SmallCaps"/>
          <w:rFonts w:asciiTheme="minorHAnsi" w:hAnsiTheme="minorHAnsi"/>
          <w:sz w:val="22"/>
          <w:szCs w:val="22"/>
        </w:rPr>
        <w:t>loughli</w:t>
      </w:r>
      <w:r w:rsidR="000E1E91">
        <w:rPr>
          <w:rStyle w:val="Bodytext30SmallCaps"/>
          <w:rFonts w:asciiTheme="minorHAnsi" w:hAnsiTheme="minorHAnsi"/>
          <w:sz w:val="22"/>
          <w:szCs w:val="22"/>
        </w:rPr>
        <w:t>n</w:t>
      </w:r>
      <w:r w:rsidR="000865A2" w:rsidRPr="00062449">
        <w:rPr>
          <w:rFonts w:asciiTheme="minorHAnsi" w:hAnsiTheme="minorHAnsi"/>
          <w:sz w:val="22"/>
          <w:szCs w:val="22"/>
        </w:rPr>
        <w:t xml:space="preserve">; its great fort is now overthrown and partly levelled, being divided into fields. The plain old tower of </w:t>
      </w:r>
      <w:r w:rsidR="000865A2" w:rsidRPr="00062449">
        <w:rPr>
          <w:rStyle w:val="Bodytext30SmallCaps"/>
          <w:rFonts w:asciiTheme="minorHAnsi" w:hAnsiTheme="minorHAnsi"/>
          <w:sz w:val="22"/>
          <w:szCs w:val="22"/>
        </w:rPr>
        <w:t>Shanmuckinish</w:t>
      </w:r>
      <w:r w:rsidR="000865A2" w:rsidRPr="00062449">
        <w:rPr>
          <w:rFonts w:asciiTheme="minorHAnsi" w:hAnsiTheme="minorHAnsi"/>
          <w:sz w:val="22"/>
          <w:szCs w:val="22"/>
        </w:rPr>
        <w:t xml:space="preserve"> stands on the neck of the peninsula of Muckinish (Pig Island).</w:t>
      </w:r>
      <w:r w:rsidR="000865A2" w:rsidRPr="00062449">
        <w:rPr>
          <w:rFonts w:asciiTheme="minorHAnsi" w:hAnsiTheme="minorHAnsi"/>
          <w:sz w:val="22"/>
          <w:szCs w:val="22"/>
          <w:vertAlign w:val="superscript"/>
        </w:rPr>
        <w:t>1</w:t>
      </w:r>
      <w:r w:rsidR="000865A2" w:rsidRPr="00062449">
        <w:rPr>
          <w:rFonts w:asciiTheme="minorHAnsi" w:hAnsiTheme="minorHAnsi"/>
          <w:sz w:val="22"/>
          <w:szCs w:val="22"/>
        </w:rPr>
        <w:t xml:space="preserve"> The tower is said to have been named in jest as being three years older than the second Castle of Muckinish, but it seems later than its neighbour. Uaithne More O’Loughlin lived there till 1740. It measures 28 feet 6 inches by</w:t>
      </w:r>
      <w:r w:rsidR="000E1E91">
        <w:rPr>
          <w:rFonts w:asciiTheme="minorHAnsi" w:hAnsiTheme="minorHAnsi"/>
          <w:sz w:val="22"/>
          <w:szCs w:val="22"/>
        </w:rPr>
        <w:t xml:space="preserve"> 25 </w:t>
      </w:r>
      <w:r w:rsidR="000865A2" w:rsidRPr="00062449">
        <w:rPr>
          <w:rFonts w:asciiTheme="minorHAnsi" w:hAnsiTheme="minorHAnsi"/>
          <w:sz w:val="22"/>
          <w:szCs w:val="22"/>
        </w:rPr>
        <w:t>feet 6 inches, and is about 74 feet high, with good limestone chimney- pieces. The half next the creek slipped down unexpectedly about sixteen years ago. From the road above it we get a pleasing view of the tower, seeming to be almost perfect, with the wooded hill of Finnevarra for a background, and the sea and Pouldoody to either side, for it overlooks the latter famous oyster bed. About half of the second castle remains, a picturesque and very characteristic ruin. We soon see the little turret of Corcomroe Abbey across the creek, and pass round by the village called Bealaclugga, “the ford of the skulls,” from some forgotten combat.</w:t>
      </w:r>
    </w:p>
    <w:p w:rsidR="00914D9A" w:rsidRPr="000E1E91" w:rsidRDefault="000865A2" w:rsidP="000E1E91">
      <w:pPr>
        <w:pStyle w:val="Bodytext300"/>
        <w:shd w:val="clear" w:color="auto" w:fill="auto"/>
        <w:tabs>
          <w:tab w:val="left" w:pos="0"/>
        </w:tabs>
        <w:spacing w:before="0" w:line="240" w:lineRule="auto"/>
        <w:ind w:firstLine="142"/>
        <w:jc w:val="left"/>
        <w:rPr>
          <w:rFonts w:asciiTheme="minorHAnsi" w:hAnsiTheme="minorHAnsi"/>
          <w:b/>
          <w:sz w:val="22"/>
          <w:szCs w:val="22"/>
        </w:rPr>
      </w:pPr>
      <w:bookmarkStart w:id="31" w:name="Mortyclough"/>
      <w:r w:rsidRPr="000E1E91">
        <w:rPr>
          <w:rStyle w:val="Bodytext30SmallCaps"/>
          <w:rFonts w:asciiTheme="minorHAnsi" w:hAnsiTheme="minorHAnsi"/>
          <w:b/>
          <w:sz w:val="22"/>
          <w:szCs w:val="22"/>
        </w:rPr>
        <w:t>Mortyclough Forts.</w:t>
      </w:r>
    </w:p>
    <w:bookmarkEnd w:id="31"/>
    <w:p w:rsidR="00914D9A" w:rsidRPr="00062449" w:rsidRDefault="000865A2" w:rsidP="000E1E91">
      <w:pPr>
        <w:pStyle w:val="Bodytext300"/>
        <w:shd w:val="clear" w:color="auto" w:fill="auto"/>
        <w:tabs>
          <w:tab w:val="left" w:pos="0"/>
        </w:tabs>
        <w:spacing w:before="0" w:line="240" w:lineRule="auto"/>
        <w:ind w:firstLine="142"/>
        <w:rPr>
          <w:rFonts w:asciiTheme="minorHAnsi" w:hAnsiTheme="minorHAnsi"/>
          <w:sz w:val="22"/>
          <w:szCs w:val="22"/>
        </w:rPr>
      </w:pPr>
      <w:r w:rsidRPr="00062449">
        <w:rPr>
          <w:rFonts w:asciiTheme="minorHAnsi" w:hAnsiTheme="minorHAnsi"/>
          <w:sz w:val="22"/>
          <w:szCs w:val="22"/>
        </w:rPr>
        <w:t>Parkmore rath lies down the creek on the eastern side. It is a double ringed fort 214 feet in diameter, with a most curious double souterrain</w:t>
      </w:r>
      <w:r w:rsidR="000E1E91">
        <w:rPr>
          <w:rFonts w:asciiTheme="minorHAnsi" w:hAnsiTheme="minorHAnsi"/>
          <w:sz w:val="22"/>
          <w:szCs w:val="22"/>
        </w:rPr>
        <w:t xml:space="preserve"> 26 f</w:t>
      </w:r>
      <w:r w:rsidRPr="00062449">
        <w:rPr>
          <w:rFonts w:asciiTheme="minorHAnsi" w:hAnsiTheme="minorHAnsi"/>
          <w:sz w:val="22"/>
          <w:szCs w:val="22"/>
        </w:rPr>
        <w:t>eet long. At the inner end you creep through an ope in the roof into an upper chamber, whence you descend into a sloping passage which leads into a lower gallery 14 feet long, and at right angles to the first passage. Mortyclough has a rath and ruined caher, each with a souterrain.</w:t>
      </w:r>
      <w:r w:rsidRPr="00062449">
        <w:rPr>
          <w:rFonts w:asciiTheme="minorHAnsi" w:hAnsiTheme="minorHAnsi"/>
          <w:sz w:val="22"/>
          <w:szCs w:val="22"/>
          <w:vertAlign w:val="superscript"/>
        </w:rPr>
        <w:t>2</w:t>
      </w:r>
      <w:r w:rsidRPr="00062449">
        <w:rPr>
          <w:rFonts w:asciiTheme="minorHAnsi" w:hAnsiTheme="minorHAnsi"/>
          <w:sz w:val="22"/>
          <w:szCs w:val="22"/>
        </w:rPr>
        <w:t xml:space="preserve"> The name has been supposed to be derived from the grave of Mortough Garbh O’Brien, 1317, who fell, however, on the ridge to the west of the monastery, and was buried in the chancel, so probably O’Curry was right in preferring to derive it from “Mothair tighe cloice,” the enclosure of the stone house, which well describes the fort.</w:t>
      </w:r>
    </w:p>
    <w:p w:rsidR="00914D9A" w:rsidRPr="00062449" w:rsidRDefault="000865A2" w:rsidP="000E1E91">
      <w:pPr>
        <w:pStyle w:val="Bodytext50"/>
        <w:shd w:val="clear" w:color="auto" w:fill="auto"/>
        <w:tabs>
          <w:tab w:val="left" w:pos="0"/>
        </w:tabs>
        <w:spacing w:before="0" w:after="6" w:line="240" w:lineRule="auto"/>
        <w:ind w:firstLine="142"/>
        <w:jc w:val="both"/>
        <w:rPr>
          <w:rFonts w:asciiTheme="minorHAnsi" w:hAnsiTheme="minorHAnsi"/>
          <w:sz w:val="22"/>
          <w:szCs w:val="22"/>
        </w:rPr>
      </w:pPr>
      <w:bookmarkStart w:id="32" w:name="Corcomroe"/>
      <w:bookmarkEnd w:id="32"/>
      <w:r w:rsidRPr="00062449">
        <w:rPr>
          <w:rStyle w:val="Bodytext5SmallCaps"/>
          <w:rFonts w:asciiTheme="minorHAnsi" w:hAnsiTheme="minorHAnsi"/>
          <w:b/>
          <w:bCs/>
          <w:sz w:val="22"/>
          <w:szCs w:val="22"/>
        </w:rPr>
        <w:t>Co</w:t>
      </w:r>
      <w:r w:rsidR="000E1E91">
        <w:rPr>
          <w:rStyle w:val="Bodytext5SmallCaps"/>
          <w:rFonts w:asciiTheme="minorHAnsi" w:hAnsiTheme="minorHAnsi"/>
          <w:b/>
          <w:bCs/>
          <w:sz w:val="22"/>
          <w:szCs w:val="22"/>
        </w:rPr>
        <w:t>r</w:t>
      </w:r>
      <w:r w:rsidRPr="00062449">
        <w:rPr>
          <w:rStyle w:val="Bodytext5SmallCaps"/>
          <w:rFonts w:asciiTheme="minorHAnsi" w:hAnsiTheme="minorHAnsi"/>
          <w:b/>
          <w:bCs/>
          <w:sz w:val="22"/>
          <w:szCs w:val="22"/>
        </w:rPr>
        <w:t>com</w:t>
      </w:r>
      <w:r w:rsidR="000E1E91">
        <w:rPr>
          <w:rStyle w:val="Bodytext5SmallCaps"/>
          <w:rFonts w:asciiTheme="minorHAnsi" w:hAnsiTheme="minorHAnsi"/>
          <w:b/>
          <w:bCs/>
          <w:sz w:val="22"/>
          <w:szCs w:val="22"/>
        </w:rPr>
        <w:t>r</w:t>
      </w:r>
      <w:r w:rsidRPr="00062449">
        <w:rPr>
          <w:rStyle w:val="Bodytext5SmallCaps"/>
          <w:rFonts w:asciiTheme="minorHAnsi" w:hAnsiTheme="minorHAnsi"/>
          <w:b/>
          <w:bCs/>
          <w:sz w:val="22"/>
          <w:szCs w:val="22"/>
        </w:rPr>
        <w:t>oe Abbey.</w:t>
      </w:r>
    </w:p>
    <w:p w:rsidR="00914D9A" w:rsidRDefault="000865A2" w:rsidP="000E1E91">
      <w:pPr>
        <w:pStyle w:val="Bodytext300"/>
        <w:shd w:val="clear" w:color="auto" w:fill="auto"/>
        <w:tabs>
          <w:tab w:val="left" w:pos="0"/>
        </w:tabs>
        <w:spacing w:before="0" w:after="129" w:line="240" w:lineRule="auto"/>
        <w:ind w:firstLine="142"/>
        <w:rPr>
          <w:rFonts w:asciiTheme="minorHAnsi" w:hAnsiTheme="minorHAnsi"/>
          <w:sz w:val="22"/>
          <w:szCs w:val="22"/>
        </w:rPr>
      </w:pPr>
      <w:r w:rsidRPr="00062449">
        <w:rPr>
          <w:rFonts w:asciiTheme="minorHAnsi" w:hAnsiTheme="minorHAnsi"/>
          <w:sz w:val="22"/>
          <w:szCs w:val="22"/>
        </w:rPr>
        <w:t xml:space="preserve">“The Abbey of St. Mary of the Fertile Rock” (de </w:t>
      </w:r>
      <w:r w:rsidRPr="00062449">
        <w:rPr>
          <w:rFonts w:asciiTheme="minorHAnsi" w:hAnsiTheme="minorHAnsi"/>
          <w:sz w:val="22"/>
          <w:szCs w:val="22"/>
          <w:lang w:val="ga-IE" w:eastAsia="ga-IE" w:bidi="ga-IE"/>
        </w:rPr>
        <w:t xml:space="preserve">petrá </w:t>
      </w:r>
      <w:r w:rsidRPr="00062449">
        <w:rPr>
          <w:rFonts w:asciiTheme="minorHAnsi" w:hAnsiTheme="minorHAnsi"/>
          <w:sz w:val="22"/>
          <w:szCs w:val="22"/>
        </w:rPr>
        <w:t xml:space="preserve">fertili) or “of the green rock” (de viridi saxo) has been fully described in our </w:t>
      </w:r>
      <w:r w:rsidRPr="00062449">
        <w:rPr>
          <w:rStyle w:val="Bodytext30Italic"/>
          <w:rFonts w:asciiTheme="minorHAnsi" w:hAnsiTheme="minorHAnsi"/>
          <w:sz w:val="22"/>
          <w:szCs w:val="22"/>
        </w:rPr>
        <w:t>Journal</w:t>
      </w:r>
      <w:r w:rsidRPr="00062449">
        <w:rPr>
          <w:rFonts w:asciiTheme="minorHAnsi" w:hAnsiTheme="minorHAnsi"/>
          <w:sz w:val="22"/>
          <w:szCs w:val="22"/>
        </w:rPr>
        <w:t xml:space="preserve"> and Guide for 1895, so we need only study the salient points of its history and architecture. It was founded about 1182 by Donald More O’Brien, King of Munster, and was a daughter of Suir Abbey. In</w:t>
      </w:r>
    </w:p>
    <w:p w:rsidR="00CF42F1" w:rsidRPr="00062449" w:rsidRDefault="00CF42F1" w:rsidP="000E1E91">
      <w:pPr>
        <w:pStyle w:val="Bodytext300"/>
        <w:shd w:val="clear" w:color="auto" w:fill="auto"/>
        <w:tabs>
          <w:tab w:val="left" w:pos="0"/>
        </w:tabs>
        <w:spacing w:before="0" w:after="129" w:line="240" w:lineRule="auto"/>
        <w:ind w:firstLine="142"/>
        <w:rPr>
          <w:rFonts w:asciiTheme="minorHAnsi" w:hAnsiTheme="minorHAnsi"/>
          <w:sz w:val="22"/>
          <w:szCs w:val="22"/>
        </w:rPr>
      </w:pPr>
    </w:p>
    <w:p w:rsidR="00914D9A" w:rsidRPr="00CF42F1" w:rsidRDefault="000865A2" w:rsidP="00CF42F1">
      <w:pPr>
        <w:pStyle w:val="Bodytext40"/>
        <w:numPr>
          <w:ilvl w:val="0"/>
          <w:numId w:val="22"/>
        </w:numPr>
        <w:shd w:val="clear" w:color="auto" w:fill="auto"/>
        <w:tabs>
          <w:tab w:val="left" w:pos="0"/>
          <w:tab w:val="left" w:pos="284"/>
        </w:tabs>
        <w:spacing w:before="0" w:line="240" w:lineRule="auto"/>
        <w:ind w:firstLine="142"/>
        <w:jc w:val="both"/>
        <w:rPr>
          <w:rFonts w:asciiTheme="minorHAnsi" w:hAnsiTheme="minorHAnsi"/>
          <w:sz w:val="20"/>
          <w:szCs w:val="20"/>
        </w:rPr>
      </w:pPr>
      <w:r w:rsidRPr="00CF42F1">
        <w:rPr>
          <w:rFonts w:asciiTheme="minorHAnsi" w:hAnsiTheme="minorHAnsi"/>
          <w:sz w:val="20"/>
          <w:szCs w:val="20"/>
        </w:rPr>
        <w:t>The views of Muckinish and Newtown were kindly lent by the Royal Irish</w:t>
      </w:r>
    </w:p>
    <w:p w:rsidR="00914D9A" w:rsidRPr="00CF42F1" w:rsidRDefault="000865A2" w:rsidP="00CF42F1">
      <w:pPr>
        <w:pStyle w:val="Bodytext40"/>
        <w:shd w:val="clear" w:color="auto" w:fill="auto"/>
        <w:tabs>
          <w:tab w:val="left" w:pos="0"/>
          <w:tab w:val="left" w:pos="284"/>
          <w:tab w:val="left" w:pos="5171"/>
        </w:tabs>
        <w:spacing w:before="0" w:line="240" w:lineRule="auto"/>
        <w:ind w:firstLine="142"/>
        <w:jc w:val="both"/>
        <w:rPr>
          <w:rFonts w:asciiTheme="minorHAnsi" w:hAnsiTheme="minorHAnsi"/>
          <w:sz w:val="20"/>
          <w:szCs w:val="20"/>
        </w:rPr>
      </w:pPr>
      <w:r w:rsidRPr="00CF42F1">
        <w:rPr>
          <w:rFonts w:asciiTheme="minorHAnsi" w:hAnsiTheme="minorHAnsi"/>
          <w:sz w:val="20"/>
          <w:szCs w:val="20"/>
        </w:rPr>
        <w:t>Academy.</w:t>
      </w:r>
      <w:r w:rsidRPr="00CF42F1">
        <w:rPr>
          <w:rFonts w:asciiTheme="minorHAnsi" w:hAnsiTheme="minorHAnsi"/>
          <w:sz w:val="20"/>
          <w:szCs w:val="20"/>
        </w:rPr>
        <w:tab/>
        <w:t>"</w:t>
      </w:r>
    </w:p>
    <w:p w:rsidR="00914D9A" w:rsidRPr="00062449" w:rsidRDefault="000865A2" w:rsidP="00CF42F1">
      <w:pPr>
        <w:pStyle w:val="Bodytext170"/>
        <w:numPr>
          <w:ilvl w:val="0"/>
          <w:numId w:val="22"/>
        </w:numPr>
        <w:shd w:val="clear" w:color="auto" w:fill="auto"/>
        <w:tabs>
          <w:tab w:val="left" w:pos="0"/>
          <w:tab w:val="left" w:pos="284"/>
        </w:tabs>
        <w:spacing w:after="0" w:line="240" w:lineRule="auto"/>
        <w:ind w:firstLine="142"/>
        <w:rPr>
          <w:rFonts w:asciiTheme="minorHAnsi" w:hAnsiTheme="minorHAnsi"/>
          <w:sz w:val="22"/>
          <w:szCs w:val="22"/>
        </w:rPr>
      </w:pPr>
      <w:r w:rsidRPr="00CF42F1">
        <w:rPr>
          <w:rStyle w:val="Bodytext17CenturySchoolbook2"/>
          <w:rFonts w:asciiTheme="minorHAnsi" w:hAnsiTheme="minorHAnsi"/>
          <w:b w:val="0"/>
          <w:sz w:val="20"/>
          <w:szCs w:val="20"/>
        </w:rPr>
        <w:t>Journal</w:t>
      </w:r>
      <w:r w:rsidRPr="00CF42F1">
        <w:rPr>
          <w:rStyle w:val="Bodytext17CenturySchoolbook1"/>
          <w:rFonts w:asciiTheme="minorHAnsi" w:hAnsiTheme="minorHAnsi"/>
          <w:b w:val="0"/>
          <w:sz w:val="20"/>
          <w:szCs w:val="20"/>
        </w:rPr>
        <w:t xml:space="preserve"> </w:t>
      </w:r>
      <w:r w:rsidRPr="00CF42F1">
        <w:rPr>
          <w:rStyle w:val="Bodytext171"/>
          <w:rFonts w:asciiTheme="minorHAnsi" w:hAnsiTheme="minorHAnsi"/>
          <w:sz w:val="20"/>
          <w:szCs w:val="20"/>
        </w:rPr>
        <w:t xml:space="preserve">of </w:t>
      </w:r>
      <w:r w:rsidRPr="00CF42F1">
        <w:rPr>
          <w:rStyle w:val="Bodytext17CenturySchoolbook1"/>
          <w:rFonts w:asciiTheme="minorHAnsi" w:hAnsiTheme="minorHAnsi"/>
          <w:b w:val="0"/>
          <w:sz w:val="20"/>
          <w:szCs w:val="20"/>
        </w:rPr>
        <w:t>the Society,</w:t>
      </w:r>
      <w:r w:rsidRPr="00CF42F1">
        <w:rPr>
          <w:rStyle w:val="Bodytext17CenturySchoolbook1"/>
          <w:rFonts w:asciiTheme="minorHAnsi" w:hAnsiTheme="minorHAnsi"/>
          <w:sz w:val="20"/>
          <w:szCs w:val="20"/>
        </w:rPr>
        <w:t xml:space="preserve"> </w:t>
      </w:r>
      <w:r w:rsidRPr="00CF42F1">
        <w:rPr>
          <w:rStyle w:val="Bodytext171"/>
          <w:rFonts w:asciiTheme="minorHAnsi" w:hAnsiTheme="minorHAnsi"/>
          <w:sz w:val="20"/>
          <w:szCs w:val="20"/>
        </w:rPr>
        <w:t>vol. i., 1849-51, p. 294.</w:t>
      </w:r>
      <w:r w:rsidRPr="00062449">
        <w:rPr>
          <w:rFonts w:asciiTheme="minorHAnsi" w:hAnsiTheme="minorHAnsi"/>
          <w:sz w:val="22"/>
          <w:szCs w:val="22"/>
        </w:rPr>
        <w:br w:type="page"/>
      </w:r>
    </w:p>
    <w:p w:rsidR="00914D9A" w:rsidRPr="00062449" w:rsidRDefault="000865A2" w:rsidP="00C147DC">
      <w:pPr>
        <w:framePr w:h="11059" w:wrap="notBeside" w:vAnchor="text" w:hAnchor="text" w:xAlign="center" w:y="1"/>
        <w:tabs>
          <w:tab w:val="left" w:pos="0"/>
        </w:tabs>
        <w:ind w:firstLine="142"/>
        <w:jc w:val="center"/>
        <w:rPr>
          <w:rFonts w:asciiTheme="minorHAnsi" w:hAnsiTheme="minorHAnsi"/>
          <w:sz w:val="22"/>
          <w:szCs w:val="22"/>
        </w:rPr>
      </w:pPr>
      <w:r w:rsidRPr="00062449">
        <w:rPr>
          <w:rFonts w:asciiTheme="minorHAnsi" w:hAnsiTheme="minorHAnsi"/>
          <w:sz w:val="22"/>
          <w:szCs w:val="22"/>
        </w:rPr>
        <w:lastRenderedPageBreak/>
        <w:fldChar w:fldCharType="begin"/>
      </w:r>
      <w:r w:rsidRPr="00062449">
        <w:rPr>
          <w:rFonts w:asciiTheme="minorHAnsi" w:hAnsiTheme="minorHAnsi"/>
          <w:sz w:val="22"/>
          <w:szCs w:val="22"/>
        </w:rPr>
        <w:instrText xml:space="preserve"> INCLUDEPICTURE  "C:\\Users\\Working\\Desktop\\media\\image11.jpeg" \* MERGEFORMATINET </w:instrText>
      </w:r>
      <w:r w:rsidRPr="00062449">
        <w:rPr>
          <w:rFonts w:asciiTheme="minorHAnsi" w:hAnsiTheme="minorHAnsi"/>
          <w:sz w:val="22"/>
          <w:szCs w:val="22"/>
        </w:rPr>
        <w:fldChar w:fldCharType="separate"/>
      </w:r>
      <w:r w:rsidR="001E08C0" w:rsidRPr="00062449">
        <w:rPr>
          <w:rFonts w:asciiTheme="minorHAnsi" w:hAnsiTheme="minorHAnsi"/>
          <w:sz w:val="22"/>
          <w:szCs w:val="22"/>
        </w:rPr>
        <w:fldChar w:fldCharType="begin"/>
      </w:r>
      <w:r w:rsidR="001E08C0" w:rsidRPr="00062449">
        <w:rPr>
          <w:rFonts w:asciiTheme="minorHAnsi" w:hAnsiTheme="minorHAnsi"/>
          <w:sz w:val="22"/>
          <w:szCs w:val="22"/>
        </w:rPr>
        <w:instrText xml:space="preserve"> INCLUDEPICTURE  "C:\\Users\\Working\\Desktop\\media\\image11.jpeg" \* MERGEFORMATINET </w:instrText>
      </w:r>
      <w:r w:rsidR="001E08C0" w:rsidRPr="00062449">
        <w:rPr>
          <w:rFonts w:asciiTheme="minorHAnsi" w:hAnsiTheme="minorHAnsi"/>
          <w:sz w:val="22"/>
          <w:szCs w:val="22"/>
        </w:rPr>
        <w:fldChar w:fldCharType="separate"/>
      </w:r>
      <w:r w:rsidR="006D2A9C">
        <w:rPr>
          <w:rFonts w:asciiTheme="minorHAnsi" w:hAnsiTheme="minorHAnsi"/>
          <w:sz w:val="22"/>
          <w:szCs w:val="22"/>
        </w:rPr>
        <w:fldChar w:fldCharType="begin"/>
      </w:r>
      <w:r w:rsidR="006D2A9C">
        <w:rPr>
          <w:rFonts w:asciiTheme="minorHAnsi" w:hAnsiTheme="minorHAnsi"/>
          <w:sz w:val="22"/>
          <w:szCs w:val="22"/>
        </w:rPr>
        <w:instrText xml:space="preserve"> INCLUDEPICTURE  "C:\\Users\\Working\\Desktop\\media\\image11.jpeg" \* MERGEFORMATINET </w:instrText>
      </w:r>
      <w:r w:rsidR="006D2A9C">
        <w:rPr>
          <w:rFonts w:asciiTheme="minorHAnsi" w:hAnsiTheme="minorHAnsi"/>
          <w:sz w:val="22"/>
          <w:szCs w:val="22"/>
        </w:rPr>
        <w:fldChar w:fldCharType="separate"/>
      </w:r>
      <w:r w:rsidR="00B30F05">
        <w:rPr>
          <w:rFonts w:asciiTheme="minorHAnsi" w:hAnsiTheme="minorHAnsi"/>
          <w:sz w:val="22"/>
          <w:szCs w:val="22"/>
        </w:rPr>
        <w:fldChar w:fldCharType="begin"/>
      </w:r>
      <w:r w:rsidR="00B30F05">
        <w:rPr>
          <w:rFonts w:asciiTheme="minorHAnsi" w:hAnsiTheme="minorHAnsi"/>
          <w:sz w:val="22"/>
          <w:szCs w:val="22"/>
        </w:rPr>
        <w:instrText xml:space="preserve"> INCLUDEPICTURE  "C:\\Users\\Working\\Desktop\\media\\image11.jpeg" \* MERGEFORMATINET </w:instrText>
      </w:r>
      <w:r w:rsidR="00B30F05">
        <w:rPr>
          <w:rFonts w:asciiTheme="minorHAnsi" w:hAnsiTheme="minorHAnsi"/>
          <w:sz w:val="22"/>
          <w:szCs w:val="22"/>
        </w:rPr>
        <w:fldChar w:fldCharType="separate"/>
      </w:r>
      <w:r w:rsidR="0086367C">
        <w:rPr>
          <w:rFonts w:asciiTheme="minorHAnsi" w:hAnsiTheme="minorHAnsi"/>
          <w:sz w:val="22"/>
          <w:szCs w:val="22"/>
        </w:rPr>
        <w:fldChar w:fldCharType="begin"/>
      </w:r>
      <w:r w:rsidR="0086367C">
        <w:rPr>
          <w:rFonts w:asciiTheme="minorHAnsi" w:hAnsiTheme="minorHAnsi"/>
          <w:sz w:val="22"/>
          <w:szCs w:val="22"/>
        </w:rPr>
        <w:instrText xml:space="preserve"> </w:instrText>
      </w:r>
      <w:r w:rsidR="0086367C">
        <w:rPr>
          <w:rFonts w:asciiTheme="minorHAnsi" w:hAnsiTheme="minorHAnsi"/>
          <w:sz w:val="22"/>
          <w:szCs w:val="22"/>
        </w:rPr>
        <w:instrText>INCLUDEPICTURE  "C:\\Users\\Working\\Desktop\\media\\image11.jpeg" \* MERGEFORMATINET</w:instrText>
      </w:r>
      <w:r w:rsidR="0086367C">
        <w:rPr>
          <w:rFonts w:asciiTheme="minorHAnsi" w:hAnsiTheme="minorHAnsi"/>
          <w:sz w:val="22"/>
          <w:szCs w:val="22"/>
        </w:rPr>
        <w:instrText xml:space="preserve"> </w:instrText>
      </w:r>
      <w:r w:rsidR="0086367C">
        <w:rPr>
          <w:rFonts w:asciiTheme="minorHAnsi" w:hAnsiTheme="minorHAnsi"/>
          <w:sz w:val="22"/>
          <w:szCs w:val="22"/>
        </w:rPr>
        <w:fldChar w:fldCharType="separate"/>
      </w:r>
      <w:r w:rsidR="006B1178">
        <w:rPr>
          <w:rFonts w:asciiTheme="minorHAnsi" w:hAnsiTheme="minorHAnsi"/>
          <w:sz w:val="22"/>
          <w:szCs w:val="22"/>
        </w:rPr>
        <w:pict>
          <v:shape id="_x0000_i1035" type="#_x0000_t75" style="width:334.95pt;height:552.85pt">
            <v:imagedata r:id="rId25" r:href="rId26"/>
          </v:shape>
        </w:pict>
      </w:r>
      <w:r w:rsidR="0086367C">
        <w:rPr>
          <w:rFonts w:asciiTheme="minorHAnsi" w:hAnsiTheme="minorHAnsi"/>
          <w:sz w:val="22"/>
          <w:szCs w:val="22"/>
        </w:rPr>
        <w:fldChar w:fldCharType="end"/>
      </w:r>
      <w:r w:rsidR="00B30F05">
        <w:rPr>
          <w:rFonts w:asciiTheme="minorHAnsi" w:hAnsiTheme="minorHAnsi"/>
          <w:sz w:val="22"/>
          <w:szCs w:val="22"/>
        </w:rPr>
        <w:fldChar w:fldCharType="end"/>
      </w:r>
      <w:r w:rsidR="006D2A9C">
        <w:rPr>
          <w:rFonts w:asciiTheme="minorHAnsi" w:hAnsiTheme="minorHAnsi"/>
          <w:sz w:val="22"/>
          <w:szCs w:val="22"/>
        </w:rPr>
        <w:fldChar w:fldCharType="end"/>
      </w:r>
      <w:r w:rsidR="001E08C0" w:rsidRPr="00062449">
        <w:rPr>
          <w:rFonts w:asciiTheme="minorHAnsi" w:hAnsiTheme="minorHAnsi"/>
          <w:sz w:val="22"/>
          <w:szCs w:val="22"/>
        </w:rPr>
        <w:fldChar w:fldCharType="end"/>
      </w:r>
      <w:r w:rsidRPr="00062449">
        <w:rPr>
          <w:rFonts w:asciiTheme="minorHAnsi" w:hAnsiTheme="minorHAnsi"/>
          <w:sz w:val="22"/>
          <w:szCs w:val="22"/>
        </w:rPr>
        <w:fldChar w:fldCharType="end"/>
      </w:r>
    </w:p>
    <w:p w:rsidR="00914D9A" w:rsidRPr="00062449" w:rsidRDefault="000865A2" w:rsidP="00C147DC">
      <w:pPr>
        <w:tabs>
          <w:tab w:val="left" w:pos="0"/>
        </w:tabs>
        <w:ind w:firstLine="142"/>
        <w:rPr>
          <w:rFonts w:asciiTheme="minorHAnsi" w:hAnsiTheme="minorHAnsi"/>
          <w:sz w:val="22"/>
          <w:szCs w:val="22"/>
        </w:rPr>
      </w:pPr>
      <w:r w:rsidRPr="00062449">
        <w:rPr>
          <w:rFonts w:asciiTheme="minorHAnsi" w:hAnsiTheme="minorHAnsi"/>
          <w:sz w:val="22"/>
          <w:szCs w:val="22"/>
        </w:rPr>
        <w:br w:type="page"/>
      </w:r>
    </w:p>
    <w:p w:rsidR="00914D9A" w:rsidRPr="00062449" w:rsidRDefault="000865A2" w:rsidP="00C147DC">
      <w:pPr>
        <w:pStyle w:val="Bodytext290"/>
        <w:shd w:val="clear" w:color="auto" w:fill="auto"/>
        <w:tabs>
          <w:tab w:val="left" w:pos="0"/>
          <w:tab w:val="left" w:pos="6055"/>
        </w:tabs>
        <w:spacing w:before="0" w:after="160" w:line="240" w:lineRule="auto"/>
        <w:ind w:left="2820" w:firstLine="142"/>
        <w:rPr>
          <w:rFonts w:asciiTheme="minorHAnsi" w:hAnsiTheme="minorHAnsi"/>
          <w:sz w:val="22"/>
          <w:szCs w:val="22"/>
        </w:rPr>
      </w:pPr>
      <w:r w:rsidRPr="00062449">
        <w:rPr>
          <w:rFonts w:asciiTheme="minorHAnsi" w:hAnsiTheme="minorHAnsi"/>
          <w:sz w:val="22"/>
          <w:szCs w:val="22"/>
        </w:rPr>
        <w:lastRenderedPageBreak/>
        <w:t>PROCEEDINGS.</w:t>
      </w:r>
      <w:r w:rsidRPr="00062449">
        <w:rPr>
          <w:rFonts w:asciiTheme="minorHAnsi" w:hAnsiTheme="minorHAnsi"/>
          <w:sz w:val="22"/>
          <w:szCs w:val="22"/>
        </w:rPr>
        <w:tab/>
      </w:r>
      <w:r w:rsidRPr="00CF42F1">
        <w:rPr>
          <w:rStyle w:val="Bodytext29105pt"/>
          <w:rFonts w:asciiTheme="minorHAnsi" w:hAnsiTheme="minorHAnsi"/>
          <w:b w:val="0"/>
          <w:sz w:val="22"/>
          <w:szCs w:val="22"/>
          <w:lang w:val="en-US" w:eastAsia="en-US" w:bidi="en-US"/>
        </w:rPr>
        <w:t>301</w:t>
      </w:r>
    </w:p>
    <w:p w:rsidR="00914D9A" w:rsidRPr="00062449" w:rsidRDefault="000865A2" w:rsidP="00CF42F1">
      <w:pPr>
        <w:pStyle w:val="Bodytext20"/>
        <w:shd w:val="clear" w:color="auto" w:fill="auto"/>
        <w:tabs>
          <w:tab w:val="left" w:pos="0"/>
        </w:tabs>
        <w:spacing w:before="0" w:after="0" w:line="240" w:lineRule="auto"/>
        <w:ind w:firstLine="142"/>
        <w:jc w:val="both"/>
        <w:rPr>
          <w:rFonts w:asciiTheme="minorHAnsi" w:hAnsiTheme="minorHAnsi"/>
          <w:sz w:val="22"/>
          <w:szCs w:val="22"/>
        </w:rPr>
      </w:pPr>
      <w:r w:rsidRPr="00062449">
        <w:rPr>
          <w:rFonts w:asciiTheme="minorHAnsi" w:hAnsiTheme="minorHAnsi"/>
          <w:sz w:val="22"/>
          <w:szCs w:val="22"/>
        </w:rPr>
        <w:t>1249, however, it was placed under the rule of Furness Abbey, in Lancashire, and probably received monks from that place. Conor na Siudaine O’Brien, grandson of Donald, seems to have been a benefactor, and passed for the founder in one local legend, while a second version said that it was built over the spot where he fell at the camp of Siudaine in 1267 or 1268. Although there seems no evidence to locate Siudaine near Newtown Castle, as in the Ordnance Survey maps, it must have lain some distance from the abbey towards Drum</w:t>
      </w:r>
      <w:r w:rsidR="00CF42F1">
        <w:rPr>
          <w:rFonts w:asciiTheme="minorHAnsi" w:hAnsiTheme="minorHAnsi"/>
          <w:sz w:val="22"/>
          <w:szCs w:val="22"/>
        </w:rPr>
        <w:t>c</w:t>
      </w:r>
      <w:r w:rsidRPr="00062449">
        <w:rPr>
          <w:rFonts w:asciiTheme="minorHAnsi" w:hAnsiTheme="minorHAnsi"/>
          <w:sz w:val="22"/>
          <w:szCs w:val="22"/>
        </w:rPr>
        <w:t>reehy. However, the dead prince was brought back to the monastery and laid in the place of honour at the north side of the chancel, “ honorably” interred, and “over his place of rest”</w:t>
      </w:r>
      <w:r w:rsidR="00CF42F1">
        <w:rPr>
          <w:rFonts w:asciiTheme="minorHAnsi" w:hAnsiTheme="minorHAnsi"/>
          <w:sz w:val="22"/>
          <w:szCs w:val="22"/>
        </w:rPr>
        <w:t xml:space="preserve">  </w:t>
      </w:r>
      <w:r w:rsidRPr="00062449">
        <w:rPr>
          <w:rFonts w:asciiTheme="minorHAnsi" w:hAnsiTheme="minorHAnsi"/>
          <w:sz w:val="22"/>
          <w:szCs w:val="22"/>
        </w:rPr>
        <w:t>the monks</w:t>
      </w:r>
      <w:r w:rsidR="00CF42F1">
        <w:rPr>
          <w:rFonts w:asciiTheme="minorHAnsi" w:hAnsiTheme="minorHAnsi"/>
          <w:sz w:val="22"/>
          <w:szCs w:val="22"/>
        </w:rPr>
        <w:t xml:space="preserve"> “</w:t>
      </w:r>
      <w:r w:rsidRPr="00062449">
        <w:rPr>
          <w:rFonts w:asciiTheme="minorHAnsi" w:hAnsiTheme="minorHAnsi"/>
          <w:sz w:val="22"/>
          <w:szCs w:val="22"/>
        </w:rPr>
        <w:t>set up his tomb.”</w:t>
      </w:r>
      <w:r w:rsidRPr="00062449">
        <w:rPr>
          <w:rFonts w:asciiTheme="minorHAnsi" w:hAnsiTheme="minorHAnsi"/>
          <w:sz w:val="22"/>
          <w:szCs w:val="22"/>
          <w:vertAlign w:val="superscript"/>
        </w:rPr>
        <w:t>1</w:t>
      </w:r>
    </w:p>
    <w:p w:rsidR="00914D9A" w:rsidRPr="00062449" w:rsidRDefault="000865A2" w:rsidP="00CF42F1">
      <w:pPr>
        <w:framePr w:h="5563" w:wrap="notBeside" w:vAnchor="text" w:hAnchor="text" w:xAlign="center" w:y="1"/>
        <w:tabs>
          <w:tab w:val="left" w:pos="0"/>
        </w:tabs>
        <w:ind w:firstLine="142"/>
        <w:jc w:val="center"/>
        <w:rPr>
          <w:rFonts w:asciiTheme="minorHAnsi" w:hAnsiTheme="minorHAnsi"/>
          <w:sz w:val="22"/>
          <w:szCs w:val="22"/>
        </w:rPr>
      </w:pPr>
      <w:r w:rsidRPr="00062449">
        <w:rPr>
          <w:rFonts w:asciiTheme="minorHAnsi" w:hAnsiTheme="minorHAnsi"/>
          <w:sz w:val="22"/>
          <w:szCs w:val="22"/>
        </w:rPr>
        <w:fldChar w:fldCharType="begin"/>
      </w:r>
      <w:r w:rsidRPr="00062449">
        <w:rPr>
          <w:rFonts w:asciiTheme="minorHAnsi" w:hAnsiTheme="minorHAnsi"/>
          <w:sz w:val="22"/>
          <w:szCs w:val="22"/>
        </w:rPr>
        <w:instrText xml:space="preserve"> INCLUDEPICTURE  "C:\\Users\\Working\\Desktop\\media\\image12.png" \* MERGEFORMATINET </w:instrText>
      </w:r>
      <w:r w:rsidRPr="00062449">
        <w:rPr>
          <w:rFonts w:asciiTheme="minorHAnsi" w:hAnsiTheme="minorHAnsi"/>
          <w:sz w:val="22"/>
          <w:szCs w:val="22"/>
        </w:rPr>
        <w:fldChar w:fldCharType="separate"/>
      </w:r>
      <w:r w:rsidR="001E08C0" w:rsidRPr="00062449">
        <w:rPr>
          <w:rFonts w:asciiTheme="minorHAnsi" w:hAnsiTheme="minorHAnsi"/>
          <w:sz w:val="22"/>
          <w:szCs w:val="22"/>
        </w:rPr>
        <w:fldChar w:fldCharType="begin"/>
      </w:r>
      <w:r w:rsidR="001E08C0" w:rsidRPr="00062449">
        <w:rPr>
          <w:rFonts w:asciiTheme="minorHAnsi" w:hAnsiTheme="minorHAnsi"/>
          <w:sz w:val="22"/>
          <w:szCs w:val="22"/>
        </w:rPr>
        <w:instrText xml:space="preserve"> INCLUDEPICTURE  "C:\\Users\\Working\\Desktop\\media\\image12.png" \* MERGEFORMATINET </w:instrText>
      </w:r>
      <w:r w:rsidR="001E08C0" w:rsidRPr="00062449">
        <w:rPr>
          <w:rFonts w:asciiTheme="minorHAnsi" w:hAnsiTheme="minorHAnsi"/>
          <w:sz w:val="22"/>
          <w:szCs w:val="22"/>
        </w:rPr>
        <w:fldChar w:fldCharType="separate"/>
      </w:r>
      <w:r w:rsidR="006D2A9C">
        <w:rPr>
          <w:rFonts w:asciiTheme="minorHAnsi" w:hAnsiTheme="minorHAnsi"/>
          <w:sz w:val="22"/>
          <w:szCs w:val="22"/>
        </w:rPr>
        <w:fldChar w:fldCharType="begin"/>
      </w:r>
      <w:r w:rsidR="006D2A9C">
        <w:rPr>
          <w:rFonts w:asciiTheme="minorHAnsi" w:hAnsiTheme="minorHAnsi"/>
          <w:sz w:val="22"/>
          <w:szCs w:val="22"/>
        </w:rPr>
        <w:instrText xml:space="preserve"> INCLUDEPICTURE  "C:\\Users\\Working\\Desktop\\media\\image12.png" \* MERGEFORMATINET </w:instrText>
      </w:r>
      <w:r w:rsidR="006D2A9C">
        <w:rPr>
          <w:rFonts w:asciiTheme="minorHAnsi" w:hAnsiTheme="minorHAnsi"/>
          <w:sz w:val="22"/>
          <w:szCs w:val="22"/>
        </w:rPr>
        <w:fldChar w:fldCharType="separate"/>
      </w:r>
      <w:r w:rsidR="00B30F05">
        <w:rPr>
          <w:rFonts w:asciiTheme="minorHAnsi" w:hAnsiTheme="minorHAnsi"/>
          <w:sz w:val="22"/>
          <w:szCs w:val="22"/>
        </w:rPr>
        <w:fldChar w:fldCharType="begin"/>
      </w:r>
      <w:r w:rsidR="00B30F05">
        <w:rPr>
          <w:rFonts w:asciiTheme="minorHAnsi" w:hAnsiTheme="minorHAnsi"/>
          <w:sz w:val="22"/>
          <w:szCs w:val="22"/>
        </w:rPr>
        <w:instrText xml:space="preserve"> INCLUDEPICTURE  "C:\\Users\\Working\\Desktop\\media\\image12.png" \* MERGEFORMATINET </w:instrText>
      </w:r>
      <w:r w:rsidR="00B30F05">
        <w:rPr>
          <w:rFonts w:asciiTheme="minorHAnsi" w:hAnsiTheme="minorHAnsi"/>
          <w:sz w:val="22"/>
          <w:szCs w:val="22"/>
        </w:rPr>
        <w:fldChar w:fldCharType="separate"/>
      </w:r>
      <w:r w:rsidR="0086367C">
        <w:rPr>
          <w:rFonts w:asciiTheme="minorHAnsi" w:hAnsiTheme="minorHAnsi"/>
          <w:sz w:val="22"/>
          <w:szCs w:val="22"/>
        </w:rPr>
        <w:fldChar w:fldCharType="begin"/>
      </w:r>
      <w:r w:rsidR="0086367C">
        <w:rPr>
          <w:rFonts w:asciiTheme="minorHAnsi" w:hAnsiTheme="minorHAnsi"/>
          <w:sz w:val="22"/>
          <w:szCs w:val="22"/>
        </w:rPr>
        <w:instrText xml:space="preserve"> </w:instrText>
      </w:r>
      <w:r w:rsidR="0086367C">
        <w:rPr>
          <w:rFonts w:asciiTheme="minorHAnsi" w:hAnsiTheme="minorHAnsi"/>
          <w:sz w:val="22"/>
          <w:szCs w:val="22"/>
        </w:rPr>
        <w:instrText>INCLUDEPICTURE  "C:\\Users\\Working\\Desktop\\media\\image12.png" \* MERGEFORMATINET</w:instrText>
      </w:r>
      <w:r w:rsidR="0086367C">
        <w:rPr>
          <w:rFonts w:asciiTheme="minorHAnsi" w:hAnsiTheme="minorHAnsi"/>
          <w:sz w:val="22"/>
          <w:szCs w:val="22"/>
        </w:rPr>
        <w:instrText xml:space="preserve"> </w:instrText>
      </w:r>
      <w:r w:rsidR="0086367C">
        <w:rPr>
          <w:rFonts w:asciiTheme="minorHAnsi" w:hAnsiTheme="minorHAnsi"/>
          <w:sz w:val="22"/>
          <w:szCs w:val="22"/>
        </w:rPr>
        <w:fldChar w:fldCharType="separate"/>
      </w:r>
      <w:r w:rsidR="006B1178">
        <w:rPr>
          <w:rFonts w:asciiTheme="minorHAnsi" w:hAnsiTheme="minorHAnsi"/>
          <w:sz w:val="22"/>
          <w:szCs w:val="22"/>
        </w:rPr>
        <w:pict>
          <v:shape id="_x0000_i1036" type="#_x0000_t75" style="width:314.9pt;height:277.35pt">
            <v:imagedata r:id="rId27" r:href="rId28"/>
          </v:shape>
        </w:pict>
      </w:r>
      <w:r w:rsidR="0086367C">
        <w:rPr>
          <w:rFonts w:asciiTheme="minorHAnsi" w:hAnsiTheme="minorHAnsi"/>
          <w:sz w:val="22"/>
          <w:szCs w:val="22"/>
        </w:rPr>
        <w:fldChar w:fldCharType="end"/>
      </w:r>
      <w:r w:rsidR="00B30F05">
        <w:rPr>
          <w:rFonts w:asciiTheme="minorHAnsi" w:hAnsiTheme="minorHAnsi"/>
          <w:sz w:val="22"/>
          <w:szCs w:val="22"/>
        </w:rPr>
        <w:fldChar w:fldCharType="end"/>
      </w:r>
      <w:r w:rsidR="006D2A9C">
        <w:rPr>
          <w:rFonts w:asciiTheme="minorHAnsi" w:hAnsiTheme="minorHAnsi"/>
          <w:sz w:val="22"/>
          <w:szCs w:val="22"/>
        </w:rPr>
        <w:fldChar w:fldCharType="end"/>
      </w:r>
      <w:r w:rsidR="001E08C0" w:rsidRPr="00062449">
        <w:rPr>
          <w:rFonts w:asciiTheme="minorHAnsi" w:hAnsiTheme="minorHAnsi"/>
          <w:sz w:val="22"/>
          <w:szCs w:val="22"/>
        </w:rPr>
        <w:fldChar w:fldCharType="end"/>
      </w:r>
      <w:r w:rsidRPr="00062449">
        <w:rPr>
          <w:rFonts w:asciiTheme="minorHAnsi" w:hAnsiTheme="minorHAnsi"/>
          <w:sz w:val="22"/>
          <w:szCs w:val="22"/>
        </w:rPr>
        <w:fldChar w:fldCharType="end"/>
      </w:r>
    </w:p>
    <w:p w:rsidR="00914D9A" w:rsidRPr="00062449" w:rsidRDefault="00914D9A" w:rsidP="00CF42F1">
      <w:pPr>
        <w:tabs>
          <w:tab w:val="left" w:pos="0"/>
        </w:tabs>
        <w:ind w:firstLine="142"/>
        <w:rPr>
          <w:rFonts w:asciiTheme="minorHAnsi" w:hAnsiTheme="minorHAnsi"/>
          <w:sz w:val="22"/>
          <w:szCs w:val="22"/>
        </w:rPr>
      </w:pPr>
    </w:p>
    <w:p w:rsidR="00914D9A" w:rsidRDefault="000865A2" w:rsidP="00CF42F1">
      <w:pPr>
        <w:pStyle w:val="Bodytext20"/>
        <w:shd w:val="clear" w:color="auto" w:fill="auto"/>
        <w:tabs>
          <w:tab w:val="left" w:pos="0"/>
        </w:tabs>
        <w:spacing w:before="22" w:after="77" w:line="240" w:lineRule="auto"/>
        <w:ind w:firstLine="142"/>
        <w:jc w:val="both"/>
        <w:rPr>
          <w:rFonts w:asciiTheme="minorHAnsi" w:hAnsiTheme="minorHAnsi"/>
          <w:sz w:val="22"/>
          <w:szCs w:val="22"/>
        </w:rPr>
      </w:pPr>
      <w:r w:rsidRPr="00062449">
        <w:rPr>
          <w:rFonts w:asciiTheme="minorHAnsi" w:hAnsiTheme="minorHAnsi"/>
          <w:sz w:val="22"/>
          <w:szCs w:val="22"/>
        </w:rPr>
        <w:t>The abbey was used as a barrack by Dermot O’Brien and his forces, in August, 1317, the night before the fierce battle of Drom Lurgan or Corcomroe was fought on the ridge to the west of the monastery. We read of the “arable land,” “stone enclosure, polished stones, whitewashed walls, and smooth grave-flagged sanctuary,” and in its aisles next evening were buried heaps of the slain, each clan in its grave,</w:t>
      </w:r>
    </w:p>
    <w:p w:rsidR="00CF42F1" w:rsidRPr="00062449" w:rsidRDefault="00CF42F1" w:rsidP="00CF42F1">
      <w:pPr>
        <w:pStyle w:val="Bodytext20"/>
        <w:shd w:val="clear" w:color="auto" w:fill="auto"/>
        <w:tabs>
          <w:tab w:val="left" w:pos="0"/>
        </w:tabs>
        <w:spacing w:before="22" w:after="77" w:line="240" w:lineRule="auto"/>
        <w:ind w:firstLine="142"/>
        <w:jc w:val="both"/>
        <w:rPr>
          <w:rFonts w:asciiTheme="minorHAnsi" w:hAnsiTheme="minorHAnsi"/>
          <w:sz w:val="22"/>
          <w:szCs w:val="22"/>
        </w:rPr>
      </w:pPr>
    </w:p>
    <w:p w:rsidR="00914D9A" w:rsidRPr="00062449" w:rsidRDefault="000865A2" w:rsidP="00CF42F1">
      <w:pPr>
        <w:pStyle w:val="Bodytext290"/>
        <w:shd w:val="clear" w:color="auto" w:fill="auto"/>
        <w:tabs>
          <w:tab w:val="left" w:pos="0"/>
        </w:tabs>
        <w:spacing w:before="0" w:after="0" w:line="240" w:lineRule="auto"/>
        <w:ind w:firstLine="142"/>
        <w:jc w:val="left"/>
        <w:rPr>
          <w:rFonts w:asciiTheme="minorHAnsi" w:hAnsiTheme="minorHAnsi"/>
          <w:sz w:val="22"/>
          <w:szCs w:val="22"/>
        </w:rPr>
      </w:pPr>
      <w:r w:rsidRPr="00062449">
        <w:rPr>
          <w:rStyle w:val="Bodytext2910pt0"/>
          <w:rFonts w:asciiTheme="minorHAnsi" w:hAnsiTheme="minorHAnsi"/>
          <w:sz w:val="22"/>
          <w:szCs w:val="22"/>
          <w:vertAlign w:val="superscript"/>
        </w:rPr>
        <w:t>1</w:t>
      </w:r>
      <w:r w:rsidRPr="00CF42F1">
        <w:rPr>
          <w:rFonts w:asciiTheme="minorHAnsi" w:hAnsiTheme="minorHAnsi"/>
          <w:sz w:val="20"/>
          <w:szCs w:val="20"/>
        </w:rPr>
        <w:t xml:space="preserve"> “Wars of </w:t>
      </w:r>
      <w:r w:rsidRPr="00CF42F1">
        <w:rPr>
          <w:rFonts w:asciiTheme="minorHAnsi" w:hAnsiTheme="minorHAnsi"/>
          <w:sz w:val="20"/>
          <w:szCs w:val="20"/>
          <w:lang w:val="ga-IE" w:eastAsia="ga-IE" w:bidi="ga-IE"/>
        </w:rPr>
        <w:t>Turlough.”</w:t>
      </w:r>
      <w:r w:rsidRPr="00062449">
        <w:rPr>
          <w:rFonts w:asciiTheme="minorHAnsi" w:hAnsiTheme="minorHAnsi"/>
          <w:sz w:val="22"/>
          <w:szCs w:val="22"/>
        </w:rPr>
        <w:br w:type="page"/>
      </w:r>
    </w:p>
    <w:p w:rsidR="00914D9A" w:rsidRPr="00CF42F1" w:rsidRDefault="000865A2" w:rsidP="00CF42F1">
      <w:pPr>
        <w:pStyle w:val="Heading520"/>
        <w:keepNext/>
        <w:keepLines/>
        <w:shd w:val="clear" w:color="auto" w:fill="auto"/>
        <w:tabs>
          <w:tab w:val="left" w:pos="0"/>
        </w:tabs>
        <w:spacing w:after="225" w:line="240" w:lineRule="auto"/>
        <w:ind w:firstLine="142"/>
        <w:rPr>
          <w:rFonts w:asciiTheme="minorHAnsi" w:hAnsiTheme="minorHAnsi"/>
          <w:b w:val="0"/>
          <w:sz w:val="22"/>
          <w:szCs w:val="22"/>
        </w:rPr>
      </w:pPr>
      <w:r w:rsidRPr="00CF42F1">
        <w:rPr>
          <w:rStyle w:val="Heading52105pt0"/>
          <w:rFonts w:asciiTheme="minorHAnsi" w:hAnsiTheme="minorHAnsi"/>
          <w:bCs/>
          <w:sz w:val="22"/>
          <w:szCs w:val="22"/>
        </w:rPr>
        <w:lastRenderedPageBreak/>
        <w:t xml:space="preserve">302 </w:t>
      </w:r>
      <w:r w:rsidR="007003B0">
        <w:rPr>
          <w:rStyle w:val="Heading52105pt0"/>
          <w:rFonts w:asciiTheme="minorHAnsi" w:hAnsiTheme="minorHAnsi"/>
          <w:bCs/>
          <w:sz w:val="22"/>
          <w:szCs w:val="22"/>
        </w:rPr>
        <w:tab/>
      </w:r>
      <w:r w:rsidRPr="00CF42F1">
        <w:rPr>
          <w:rFonts w:asciiTheme="minorHAnsi" w:hAnsiTheme="minorHAnsi"/>
          <w:b w:val="0"/>
          <w:sz w:val="22"/>
          <w:szCs w:val="22"/>
        </w:rPr>
        <w:t>ROYAL SOCIETY OF ANTIQUARIES OF IRELAND.</w:t>
      </w:r>
    </w:p>
    <w:p w:rsidR="00914D9A" w:rsidRPr="00CF42F1" w:rsidRDefault="000865A2" w:rsidP="00CF42F1">
      <w:pPr>
        <w:pStyle w:val="Bodytext100"/>
        <w:shd w:val="clear" w:color="auto" w:fill="auto"/>
        <w:tabs>
          <w:tab w:val="left" w:pos="0"/>
        </w:tabs>
        <w:spacing w:before="0" w:after="0" w:line="240" w:lineRule="auto"/>
        <w:ind w:firstLine="142"/>
        <w:rPr>
          <w:rFonts w:asciiTheme="minorHAnsi" w:hAnsiTheme="minorHAnsi"/>
          <w:b w:val="0"/>
          <w:sz w:val="22"/>
          <w:szCs w:val="22"/>
        </w:rPr>
      </w:pPr>
      <w:r w:rsidRPr="00CF42F1">
        <w:rPr>
          <w:rFonts w:asciiTheme="minorHAnsi" w:hAnsiTheme="minorHAnsi"/>
          <w:b w:val="0"/>
          <w:sz w:val="22"/>
          <w:szCs w:val="22"/>
        </w:rPr>
        <w:t xml:space="preserve">while the chiefs of the defeated faction, Prince Donchad and his kinsmen, Mortough Garbh and Brien Bearra O’Brien, were laid under stones cut with distinctive marks, </w:t>
      </w:r>
      <w:r w:rsidR="00CF42F1">
        <w:rPr>
          <w:rFonts w:asciiTheme="minorHAnsi" w:hAnsiTheme="minorHAnsi"/>
          <w:b w:val="0"/>
          <w:sz w:val="22"/>
          <w:szCs w:val="22"/>
        </w:rPr>
        <w:t>b</w:t>
      </w:r>
      <w:r w:rsidRPr="00CF42F1">
        <w:rPr>
          <w:rFonts w:asciiTheme="minorHAnsi" w:hAnsiTheme="minorHAnsi"/>
          <w:b w:val="0"/>
          <w:sz w:val="22"/>
          <w:szCs w:val="22"/>
        </w:rPr>
        <w:t xml:space="preserve">ut now </w:t>
      </w:r>
      <w:r w:rsidR="00CF42F1">
        <w:rPr>
          <w:rFonts w:asciiTheme="minorHAnsi" w:hAnsiTheme="minorHAnsi"/>
          <w:b w:val="0"/>
          <w:sz w:val="22"/>
          <w:szCs w:val="22"/>
        </w:rPr>
        <w:t>“</w:t>
      </w:r>
      <w:r w:rsidRPr="00CF42F1">
        <w:rPr>
          <w:rFonts w:asciiTheme="minorHAnsi" w:hAnsiTheme="minorHAnsi"/>
          <w:b w:val="0"/>
          <w:sz w:val="22"/>
          <w:szCs w:val="22"/>
        </w:rPr>
        <w:t>their memorial has perished with them</w:t>
      </w:r>
      <w:r w:rsidRPr="00CF42F1">
        <w:rPr>
          <w:rStyle w:val="Bodytext1010pt0"/>
          <w:rFonts w:asciiTheme="minorHAnsi" w:hAnsiTheme="minorHAnsi"/>
          <w:sz w:val="22"/>
          <w:szCs w:val="22"/>
        </w:rPr>
        <w:t>.”</w:t>
      </w:r>
      <w:r w:rsidRPr="00CF42F1">
        <w:rPr>
          <w:rStyle w:val="Bodytext1010pt0"/>
          <w:rFonts w:asciiTheme="minorHAnsi" w:hAnsiTheme="minorHAnsi"/>
          <w:sz w:val="22"/>
          <w:szCs w:val="22"/>
          <w:vertAlign w:val="superscript"/>
        </w:rPr>
        <w:t>1</w:t>
      </w:r>
      <w:r w:rsidRPr="00CF42F1">
        <w:rPr>
          <w:rFonts w:asciiTheme="minorHAnsi" w:hAnsiTheme="minorHAnsi"/>
          <w:b w:val="0"/>
          <w:sz w:val="22"/>
          <w:szCs w:val="22"/>
        </w:rPr>
        <w:t xml:space="preserve"> A learned poet, Teige, son of Donough O’Daly, was buried here in </w:t>
      </w:r>
      <w:r w:rsidRPr="00CF42F1">
        <w:rPr>
          <w:rStyle w:val="Bodytext108pt"/>
          <w:rFonts w:asciiTheme="minorHAnsi" w:hAnsiTheme="minorHAnsi"/>
          <w:sz w:val="22"/>
          <w:szCs w:val="22"/>
        </w:rPr>
        <w:t xml:space="preserve">1514. </w:t>
      </w:r>
      <w:r w:rsidRPr="00CF42F1">
        <w:rPr>
          <w:rFonts w:asciiTheme="minorHAnsi" w:hAnsiTheme="minorHAnsi"/>
          <w:b w:val="0"/>
          <w:sz w:val="22"/>
          <w:szCs w:val="22"/>
        </w:rPr>
        <w:t xml:space="preserve">At the dissolution it was granted to Murrogh, Earl of Thomond, </w:t>
      </w:r>
      <w:r w:rsidRPr="00CF42F1">
        <w:rPr>
          <w:rStyle w:val="Bodytext108pt"/>
          <w:rFonts w:asciiTheme="minorHAnsi" w:hAnsiTheme="minorHAnsi"/>
          <w:sz w:val="22"/>
          <w:szCs w:val="22"/>
        </w:rPr>
        <w:t xml:space="preserve">1544, </w:t>
      </w:r>
      <w:r w:rsidRPr="00CF42F1">
        <w:rPr>
          <w:rFonts w:asciiTheme="minorHAnsi" w:hAnsiTheme="minorHAnsi"/>
          <w:b w:val="0"/>
          <w:sz w:val="22"/>
          <w:szCs w:val="22"/>
        </w:rPr>
        <w:t xml:space="preserve">and twenty years later to Donnell O’Brien, the last native prince, as a bribe to forego the chieftainry. Donough, brother of Dermot, Baron Inchiquin, obtained it, </w:t>
      </w:r>
      <w:r w:rsidRPr="00CF42F1">
        <w:rPr>
          <w:rStyle w:val="Bodytext108pt"/>
          <w:rFonts w:asciiTheme="minorHAnsi" w:hAnsiTheme="minorHAnsi"/>
          <w:sz w:val="22"/>
          <w:szCs w:val="22"/>
        </w:rPr>
        <w:t xml:space="preserve">1584, </w:t>
      </w:r>
      <w:r w:rsidRPr="00CF42F1">
        <w:rPr>
          <w:rFonts w:asciiTheme="minorHAnsi" w:hAnsiTheme="minorHAnsi"/>
          <w:b w:val="0"/>
          <w:sz w:val="22"/>
          <w:szCs w:val="22"/>
        </w:rPr>
        <w:t xml:space="preserve">and a certain </w:t>
      </w:r>
      <w:r w:rsidR="00CF42F1">
        <w:rPr>
          <w:rFonts w:asciiTheme="minorHAnsi" w:hAnsiTheme="minorHAnsi"/>
          <w:b w:val="0"/>
          <w:sz w:val="22"/>
          <w:szCs w:val="22"/>
        </w:rPr>
        <w:t>R</w:t>
      </w:r>
      <w:r w:rsidRPr="00CF42F1">
        <w:rPr>
          <w:rFonts w:asciiTheme="minorHAnsi" w:hAnsiTheme="minorHAnsi"/>
          <w:b w:val="0"/>
          <w:sz w:val="22"/>
          <w:szCs w:val="22"/>
        </w:rPr>
        <w:t xml:space="preserve">ichard Harding in </w:t>
      </w:r>
      <w:r w:rsidRPr="00CF42F1">
        <w:rPr>
          <w:rStyle w:val="Bodytext108pt"/>
          <w:rFonts w:asciiTheme="minorHAnsi" w:hAnsiTheme="minorHAnsi"/>
          <w:sz w:val="22"/>
          <w:szCs w:val="22"/>
        </w:rPr>
        <w:t xml:space="preserve">1611. </w:t>
      </w:r>
      <w:r w:rsidRPr="00CF42F1">
        <w:rPr>
          <w:rFonts w:asciiTheme="minorHAnsi" w:hAnsiTheme="minorHAnsi"/>
          <w:b w:val="0"/>
          <w:sz w:val="22"/>
          <w:szCs w:val="22"/>
        </w:rPr>
        <w:t xml:space="preserve">Yet the monks subsisted in </w:t>
      </w:r>
      <w:r w:rsidRPr="00CF42F1">
        <w:rPr>
          <w:rStyle w:val="Bodytext108pt"/>
          <w:rFonts w:asciiTheme="minorHAnsi" w:hAnsiTheme="minorHAnsi"/>
          <w:sz w:val="22"/>
          <w:szCs w:val="22"/>
        </w:rPr>
        <w:t xml:space="preserve">1628, </w:t>
      </w:r>
      <w:r w:rsidRPr="00CF42F1">
        <w:rPr>
          <w:rFonts w:asciiTheme="minorHAnsi" w:hAnsiTheme="minorHAnsi"/>
          <w:b w:val="0"/>
          <w:sz w:val="22"/>
          <w:szCs w:val="22"/>
        </w:rPr>
        <w:t xml:space="preserve">when </w:t>
      </w:r>
      <w:r w:rsidR="00CF42F1">
        <w:rPr>
          <w:rFonts w:asciiTheme="minorHAnsi" w:hAnsiTheme="minorHAnsi"/>
          <w:b w:val="0"/>
          <w:sz w:val="22"/>
          <w:szCs w:val="22"/>
        </w:rPr>
        <w:t>F</w:t>
      </w:r>
      <w:r w:rsidRPr="00CF42F1">
        <w:rPr>
          <w:rFonts w:asciiTheme="minorHAnsi" w:hAnsiTheme="minorHAnsi"/>
          <w:b w:val="0"/>
          <w:sz w:val="22"/>
          <w:szCs w:val="22"/>
        </w:rPr>
        <w:t>riar John O’Dea, an Irish monk of Salamanca, was appointed abbot. It now belongs to William Molony, Esq., of Kiltanon</w:t>
      </w:r>
      <w:r w:rsidRPr="00CF42F1">
        <w:rPr>
          <w:rStyle w:val="Bodytext1010pt0"/>
          <w:rFonts w:asciiTheme="minorHAnsi" w:hAnsiTheme="minorHAnsi"/>
          <w:sz w:val="22"/>
          <w:szCs w:val="22"/>
        </w:rPr>
        <w:t>.</w:t>
      </w:r>
      <w:r w:rsidRPr="00CF42F1">
        <w:rPr>
          <w:rStyle w:val="Bodytext1010pt0"/>
          <w:rFonts w:asciiTheme="minorHAnsi" w:hAnsiTheme="minorHAnsi"/>
          <w:sz w:val="22"/>
          <w:szCs w:val="22"/>
          <w:vertAlign w:val="superscript"/>
        </w:rPr>
        <w:t>2</w:t>
      </w:r>
    </w:p>
    <w:p w:rsidR="00914D9A" w:rsidRPr="00062449" w:rsidRDefault="000865A2" w:rsidP="00CF42F1">
      <w:pPr>
        <w:pStyle w:val="Bodytext20"/>
        <w:shd w:val="clear" w:color="auto" w:fill="auto"/>
        <w:tabs>
          <w:tab w:val="left" w:pos="0"/>
        </w:tabs>
        <w:spacing w:before="0" w:after="232" w:line="240" w:lineRule="auto"/>
        <w:ind w:firstLine="142"/>
        <w:jc w:val="both"/>
        <w:rPr>
          <w:rFonts w:asciiTheme="minorHAnsi" w:hAnsiTheme="minorHAnsi"/>
          <w:sz w:val="22"/>
          <w:szCs w:val="22"/>
        </w:rPr>
      </w:pPr>
      <w:r w:rsidRPr="00062449">
        <w:rPr>
          <w:rFonts w:asciiTheme="minorHAnsi" w:hAnsiTheme="minorHAnsi"/>
          <w:sz w:val="22"/>
          <w:szCs w:val="22"/>
        </w:rPr>
        <w:t xml:space="preserve">The ruins consist of a church and small cloister, with ranges of defaced domestic buildings to the east, two detached houses to the south, and an enclosed park with a gate tower to the west, of which the upper part has fallen since 1839. A well named Tobersheela gushes out of the crag in the enclosure to the south-east. The church is cruciform, and consists of a very plain nave, with pointed arcades and doorway, the west window and clerestory lights having semicircular heads, as is so common in our religious edifices of that date. Much of the arcade is now closed. The arches are spaced unevenly, and at a point 52 feet from the west a plain massive wall with a low pointed doorway and a plain bell turret has been built to enlarge the ritual choir by 49 feet, including the space between the great round arches leading into the transepts. </w:t>
      </w:r>
      <w:r w:rsidR="00CF42F1">
        <w:rPr>
          <w:rFonts w:asciiTheme="minorHAnsi" w:hAnsiTheme="minorHAnsi"/>
          <w:sz w:val="22"/>
          <w:szCs w:val="22"/>
        </w:rPr>
        <w:t>U</w:t>
      </w:r>
      <w:r w:rsidRPr="00062449">
        <w:rPr>
          <w:rFonts w:asciiTheme="minorHAnsi" w:hAnsiTheme="minorHAnsi"/>
          <w:sz w:val="22"/>
          <w:szCs w:val="22"/>
        </w:rPr>
        <w:t xml:space="preserve">p to this point all is of the plainest work, but the chancel and chapels are of rich and deeply interesting Norman transition. The older chancel is nearly square and richly groined, one rib with a fishbone pattern. There were traces of fresco painting in the groining, red, black, drab, and perhaps green, when I first saw it in 1878. The altar is complete, and stands before a triple light Gothic window with a single light overhead. The plain tomb recess in the north wall is occupied by the effigy of Conor </w:t>
      </w:r>
      <w:r w:rsidR="00CF42F1">
        <w:rPr>
          <w:rFonts w:asciiTheme="minorHAnsi" w:hAnsiTheme="minorHAnsi"/>
          <w:sz w:val="22"/>
          <w:szCs w:val="22"/>
        </w:rPr>
        <w:t>n</w:t>
      </w:r>
      <w:r w:rsidRPr="00062449">
        <w:rPr>
          <w:rFonts w:asciiTheme="minorHAnsi" w:hAnsiTheme="minorHAnsi"/>
          <w:sz w:val="22"/>
          <w:szCs w:val="22"/>
        </w:rPr>
        <w:t xml:space="preserve">a Siudaine, a most interesting monument, and, with the O’Conor tomb in </w:t>
      </w:r>
      <w:r w:rsidR="00CF42F1">
        <w:rPr>
          <w:rFonts w:asciiTheme="minorHAnsi" w:hAnsiTheme="minorHAnsi"/>
          <w:sz w:val="22"/>
          <w:szCs w:val="22"/>
        </w:rPr>
        <w:t>R</w:t>
      </w:r>
      <w:r w:rsidRPr="00062449">
        <w:rPr>
          <w:rFonts w:asciiTheme="minorHAnsi" w:hAnsiTheme="minorHAnsi"/>
          <w:sz w:val="22"/>
          <w:szCs w:val="22"/>
        </w:rPr>
        <w:t>oscommon, one of the only figures of an Irish chief. Conor is cleanshaven, with long hair falling in elaborate locks. The features have been described by a well-known antiquary as “noble and full of repose,” but are crudely conventional. The crown is greatly defaced, but was decorated either with fleur de lys or trefoils. The left hand holds a sceptre of similar design, the right some object, probably a reliquary, suspended round the neck of the figure. The robe falls in long pleats to below the knee, and the figure seems to lie upon a cloak. The feet are shod with pointed shoes open on the instep (not, as so often stated, in “pampooties,”</w:t>
      </w:r>
    </w:p>
    <w:p w:rsidR="00914D9A" w:rsidRPr="00CF42F1" w:rsidRDefault="000865A2" w:rsidP="00CF42F1">
      <w:pPr>
        <w:pStyle w:val="Bodytext40"/>
        <w:shd w:val="clear" w:color="auto" w:fill="auto"/>
        <w:tabs>
          <w:tab w:val="left" w:pos="0"/>
        </w:tabs>
        <w:spacing w:before="0" w:line="240" w:lineRule="auto"/>
        <w:ind w:right="740" w:firstLine="142"/>
        <w:jc w:val="both"/>
        <w:rPr>
          <w:rFonts w:asciiTheme="minorHAnsi" w:hAnsiTheme="minorHAnsi"/>
          <w:sz w:val="20"/>
          <w:szCs w:val="20"/>
        </w:rPr>
      </w:pPr>
      <w:r w:rsidRPr="00062449">
        <w:rPr>
          <w:rFonts w:asciiTheme="minorHAnsi" w:hAnsiTheme="minorHAnsi"/>
          <w:sz w:val="22"/>
          <w:szCs w:val="22"/>
          <w:vertAlign w:val="superscript"/>
        </w:rPr>
        <w:t>1</w:t>
      </w:r>
      <w:r w:rsidRPr="00062449">
        <w:rPr>
          <w:rFonts w:asciiTheme="minorHAnsi" w:hAnsiTheme="minorHAnsi"/>
          <w:sz w:val="22"/>
          <w:szCs w:val="22"/>
        </w:rPr>
        <w:t xml:space="preserve"> </w:t>
      </w:r>
      <w:r w:rsidRPr="00CF42F1">
        <w:rPr>
          <w:rFonts w:asciiTheme="minorHAnsi" w:hAnsiTheme="minorHAnsi"/>
          <w:sz w:val="20"/>
          <w:szCs w:val="20"/>
        </w:rPr>
        <w:t>They lay across the church from north to south in this order:—1. Prince Donough. 2. Brian Bearra. 3. Mortough Garbh. 4. Teige Luimneach. 5. Torlough mac Teige (“Wars of Torlough,” Mr, S. H. O’Grady’s translation, p. 107).</w:t>
      </w:r>
    </w:p>
    <w:p w:rsidR="00914D9A" w:rsidRPr="00CF42F1" w:rsidRDefault="00CF42F1" w:rsidP="00CF42F1">
      <w:pPr>
        <w:pStyle w:val="Bodytext40"/>
        <w:shd w:val="clear" w:color="auto" w:fill="auto"/>
        <w:tabs>
          <w:tab w:val="left" w:pos="0"/>
          <w:tab w:val="left" w:pos="2222"/>
        </w:tabs>
        <w:spacing w:before="0" w:line="240" w:lineRule="auto"/>
        <w:ind w:firstLine="142"/>
        <w:jc w:val="both"/>
        <w:rPr>
          <w:rFonts w:asciiTheme="minorHAnsi" w:hAnsiTheme="minorHAnsi"/>
          <w:sz w:val="20"/>
          <w:szCs w:val="20"/>
        </w:rPr>
        <w:sectPr w:rsidR="00914D9A" w:rsidRPr="00CF42F1" w:rsidSect="009E472E">
          <w:pgSz w:w="8505" w:h="15309"/>
          <w:pgMar w:top="426" w:right="567" w:bottom="174" w:left="567" w:header="0" w:footer="6" w:gutter="0"/>
          <w:pgNumType w:start="22"/>
          <w:cols w:space="720"/>
          <w:noEndnote/>
          <w:docGrid w:linePitch="360"/>
        </w:sectPr>
      </w:pPr>
      <w:r w:rsidRPr="00CF42F1">
        <w:rPr>
          <w:rFonts w:asciiTheme="minorHAnsi" w:hAnsiTheme="minorHAnsi"/>
          <w:sz w:val="20"/>
          <w:szCs w:val="20"/>
          <w:vertAlign w:val="superscript"/>
        </w:rPr>
        <w:t xml:space="preserve">2 </w:t>
      </w:r>
      <w:r w:rsidR="000865A2" w:rsidRPr="00CF42F1">
        <w:rPr>
          <w:rFonts w:asciiTheme="minorHAnsi" w:hAnsiTheme="minorHAnsi"/>
          <w:sz w:val="20"/>
          <w:szCs w:val="20"/>
        </w:rPr>
        <w:t xml:space="preserve"> </w:t>
      </w:r>
      <w:r w:rsidR="000865A2" w:rsidRPr="00CF42F1">
        <w:rPr>
          <w:rStyle w:val="Bodytext4Italic"/>
          <w:rFonts w:asciiTheme="minorHAnsi" w:hAnsiTheme="minorHAnsi"/>
          <w:sz w:val="20"/>
          <w:szCs w:val="20"/>
        </w:rPr>
        <w:t>Journal</w:t>
      </w:r>
      <w:r>
        <w:rPr>
          <w:rStyle w:val="Bodytext4Italic"/>
          <w:rFonts w:asciiTheme="minorHAnsi" w:hAnsiTheme="minorHAnsi"/>
          <w:sz w:val="20"/>
          <w:szCs w:val="20"/>
        </w:rPr>
        <w:t xml:space="preserve"> </w:t>
      </w:r>
      <w:r w:rsidR="000865A2" w:rsidRPr="00CF42F1">
        <w:rPr>
          <w:rFonts w:asciiTheme="minorHAnsi" w:hAnsiTheme="minorHAnsi"/>
          <w:sz w:val="20"/>
          <w:szCs w:val="20"/>
        </w:rPr>
        <w:t>1895, pp. 280-283 ; “ Triumphalia Chronica S. Cru</w:t>
      </w:r>
      <w:r>
        <w:rPr>
          <w:rFonts w:asciiTheme="minorHAnsi" w:hAnsiTheme="minorHAnsi"/>
          <w:sz w:val="20"/>
          <w:szCs w:val="20"/>
        </w:rPr>
        <w:t>c</w:t>
      </w:r>
      <w:r w:rsidR="000865A2" w:rsidRPr="00CF42F1">
        <w:rPr>
          <w:rFonts w:asciiTheme="minorHAnsi" w:hAnsiTheme="minorHAnsi"/>
          <w:sz w:val="20"/>
          <w:szCs w:val="20"/>
        </w:rPr>
        <w:t>is,” pages</w:t>
      </w:r>
      <w:r>
        <w:rPr>
          <w:rFonts w:asciiTheme="minorHAnsi" w:hAnsiTheme="minorHAnsi"/>
          <w:sz w:val="20"/>
          <w:szCs w:val="20"/>
        </w:rPr>
        <w:t xml:space="preserve"> </w:t>
      </w:r>
      <w:r w:rsidR="000865A2" w:rsidRPr="00CF42F1">
        <w:rPr>
          <w:rFonts w:asciiTheme="minorHAnsi" w:hAnsiTheme="minorHAnsi"/>
          <w:sz w:val="20"/>
          <w:szCs w:val="20"/>
        </w:rPr>
        <w:t xml:space="preserve">95, 101, 143, 145, &amp;c. Frost, </w:t>
      </w:r>
      <w:r w:rsidR="000865A2" w:rsidRPr="00CF42F1">
        <w:rPr>
          <w:rFonts w:asciiTheme="minorHAnsi" w:hAnsiTheme="minorHAnsi" w:cs="Calibri"/>
          <w:sz w:val="20"/>
          <w:szCs w:val="20"/>
        </w:rPr>
        <w:t>“</w:t>
      </w:r>
      <w:r w:rsidR="000865A2" w:rsidRPr="00CF42F1">
        <w:rPr>
          <w:rFonts w:asciiTheme="minorHAnsi" w:hAnsiTheme="minorHAnsi"/>
          <w:sz w:val="20"/>
          <w:szCs w:val="20"/>
        </w:rPr>
        <w:t>History and Topography of Clare,</w:t>
      </w:r>
      <w:r w:rsidR="000865A2" w:rsidRPr="00CF42F1">
        <w:rPr>
          <w:rFonts w:asciiTheme="minorHAnsi" w:hAnsiTheme="minorHAnsi" w:cs="Calibri"/>
          <w:sz w:val="20"/>
          <w:szCs w:val="20"/>
        </w:rPr>
        <w:t>”</w:t>
      </w:r>
      <w:r w:rsidR="000865A2" w:rsidRPr="00CF42F1">
        <w:rPr>
          <w:rFonts w:asciiTheme="minorHAnsi" w:hAnsiTheme="minorHAnsi"/>
          <w:sz w:val="20"/>
          <w:szCs w:val="20"/>
        </w:rPr>
        <w:t xml:space="preserve"> p. 22.</w:t>
      </w:r>
    </w:p>
    <w:p w:rsidR="00914D9A" w:rsidRPr="00062449" w:rsidRDefault="0086367C" w:rsidP="00CF42F1">
      <w:pPr>
        <w:tabs>
          <w:tab w:val="left" w:pos="0"/>
        </w:tabs>
        <w:ind w:firstLine="142"/>
        <w:rPr>
          <w:rFonts w:asciiTheme="minorHAnsi" w:hAnsiTheme="minorHAnsi"/>
          <w:sz w:val="22"/>
          <w:szCs w:val="22"/>
        </w:rPr>
      </w:pPr>
      <w:r>
        <w:rPr>
          <w:rFonts w:asciiTheme="minorHAnsi" w:hAnsiTheme="minorHAnsi"/>
          <w:sz w:val="22"/>
          <w:szCs w:val="22"/>
        </w:rPr>
        <w:lastRenderedPageBreak/>
        <w:pict>
          <v:shape id="_x0000_s1054" type="#_x0000_t75" style="position:absolute;left:0;text-align:left;margin-left:.05pt;margin-top:0;width:329.3pt;height:471.85pt;z-index:-251665920;mso-wrap-distance-left:5pt;mso-wrap-distance-right:5pt;mso-position-horizontal-relative:margin" wrapcoords="0 0">
            <v:imagedata r:id="rId29" o:title="image13"/>
            <w10:wrap anchorx="margin"/>
          </v:shape>
        </w:pict>
      </w:r>
      <w:r>
        <w:rPr>
          <w:rFonts w:asciiTheme="minorHAnsi" w:hAnsiTheme="minorHAnsi"/>
          <w:sz w:val="22"/>
          <w:szCs w:val="22"/>
        </w:rPr>
        <w:pict>
          <v:shape id="_x0000_s1055" type="#_x0000_t202" style="position:absolute;left:0;text-align:left;margin-left:31.7pt;margin-top:475.7pt;width:266.4pt;height:34.35pt;z-index:251652608;mso-wrap-distance-left:5pt;mso-wrap-distance-right:5pt;mso-position-horizontal-relative:margin" filled="f" stroked="f">
            <v:textbox style="mso-next-textbox:#_x0000_s1055;mso-fit-shape-to-text:t" inset="0,0,0,0">
              <w:txbxContent>
                <w:p w:rsidR="006D2A9C" w:rsidRDefault="006D2A9C">
                  <w:pPr>
                    <w:pStyle w:val="Bodytext60"/>
                    <w:shd w:val="clear" w:color="auto" w:fill="auto"/>
                    <w:spacing w:after="51" w:line="120" w:lineRule="exact"/>
                    <w:ind w:right="20"/>
                    <w:jc w:val="center"/>
                  </w:pPr>
                  <w:r>
                    <w:rPr>
                      <w:rStyle w:val="Bodytext6SmallCapsExact"/>
                      <w:b/>
                      <w:bCs/>
                    </w:rPr>
                    <w:t>Details in Corcomroe Abbey.</w:t>
                  </w:r>
                </w:p>
                <w:p w:rsidR="006D2A9C" w:rsidRDefault="006D2A9C">
                  <w:pPr>
                    <w:pStyle w:val="Bodytext13"/>
                    <w:shd w:val="clear" w:color="auto" w:fill="auto"/>
                    <w:spacing w:line="182" w:lineRule="exact"/>
                    <w:ind w:right="20"/>
                    <w:jc w:val="center"/>
                  </w:pPr>
                  <w:r>
                    <w:t>1-9. Capitals of Chancel and Side Chapels. 3, 4, 10. South Sedile. 11. Tombs of King</w:t>
                  </w:r>
                  <w:r>
                    <w:br/>
                    <w:t>Conor O’Brien, 1268, and a Bishop. 12. North Sedilia.</w:t>
                  </w:r>
                </w:p>
              </w:txbxContent>
            </v:textbox>
            <w10:wrap anchorx="margin"/>
          </v:shape>
        </w:pict>
      </w:r>
    </w:p>
    <w:p w:rsidR="00914D9A" w:rsidRPr="00062449" w:rsidRDefault="00914D9A" w:rsidP="00CF42F1">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pPr>
    </w:p>
    <w:p w:rsidR="00914D9A" w:rsidRPr="00062449" w:rsidRDefault="00914D9A" w:rsidP="00C147DC">
      <w:pPr>
        <w:tabs>
          <w:tab w:val="left" w:pos="0"/>
        </w:tabs>
        <w:ind w:firstLine="142"/>
        <w:rPr>
          <w:rFonts w:asciiTheme="minorHAnsi" w:hAnsiTheme="minorHAnsi"/>
          <w:sz w:val="22"/>
          <w:szCs w:val="22"/>
        </w:rPr>
        <w:sectPr w:rsidR="00914D9A" w:rsidRPr="00062449" w:rsidSect="009E472E">
          <w:pgSz w:w="8505" w:h="15309"/>
          <w:pgMar w:top="666" w:right="567" w:bottom="666" w:left="567" w:header="0" w:footer="6" w:gutter="0"/>
          <w:cols w:space="720"/>
          <w:noEndnote/>
          <w:docGrid w:linePitch="360"/>
        </w:sectPr>
      </w:pPr>
    </w:p>
    <w:p w:rsidR="00914D9A" w:rsidRPr="00062449" w:rsidRDefault="002B191B" w:rsidP="00C147DC">
      <w:pPr>
        <w:pStyle w:val="Bodytext40"/>
        <w:shd w:val="clear" w:color="auto" w:fill="auto"/>
        <w:tabs>
          <w:tab w:val="left" w:pos="0"/>
        </w:tabs>
        <w:spacing w:before="0" w:after="174" w:line="240" w:lineRule="auto"/>
        <w:ind w:left="600" w:firstLine="142"/>
        <w:jc w:val="left"/>
        <w:rPr>
          <w:rFonts w:asciiTheme="minorHAnsi" w:hAnsiTheme="minorHAnsi"/>
          <w:sz w:val="22"/>
          <w:szCs w:val="22"/>
        </w:rPr>
      </w:pPr>
      <w:r w:rsidRPr="002B191B">
        <w:rPr>
          <w:rStyle w:val="Bodytext4Italic"/>
          <w:rFonts w:asciiTheme="minorHAnsi" w:hAnsiTheme="minorHAnsi"/>
          <w:i w:val="0"/>
          <w:sz w:val="22"/>
          <w:szCs w:val="22"/>
          <w:lang w:val="ga-IE" w:eastAsia="ga-IE" w:bidi="ga-IE"/>
        </w:rPr>
        <w:lastRenderedPageBreak/>
        <w:t>304</w:t>
      </w:r>
      <w:r>
        <w:rPr>
          <w:rStyle w:val="Bodytext4Italic"/>
          <w:rFonts w:asciiTheme="minorHAnsi" w:hAnsiTheme="minorHAnsi"/>
          <w:sz w:val="22"/>
          <w:szCs w:val="22"/>
          <w:lang w:val="ga-IE" w:eastAsia="ga-IE" w:bidi="ga-IE"/>
        </w:rPr>
        <w:t xml:space="preserve"> </w:t>
      </w:r>
      <w:r>
        <w:rPr>
          <w:rStyle w:val="Bodytext4Italic"/>
          <w:rFonts w:asciiTheme="minorHAnsi" w:hAnsiTheme="minorHAnsi"/>
          <w:sz w:val="22"/>
          <w:szCs w:val="22"/>
          <w:lang w:val="ga-IE" w:eastAsia="ga-IE" w:bidi="ga-IE"/>
        </w:rPr>
        <w:tab/>
      </w:r>
      <w:r w:rsidR="000865A2" w:rsidRPr="00062449">
        <w:rPr>
          <w:rFonts w:asciiTheme="minorHAnsi" w:hAnsiTheme="minorHAnsi"/>
          <w:sz w:val="22"/>
          <w:szCs w:val="22"/>
          <w:lang w:val="ga-IE" w:eastAsia="ga-IE" w:bidi="ga-IE"/>
        </w:rPr>
        <w:t xml:space="preserve"> </w:t>
      </w:r>
      <w:r w:rsidR="000865A2" w:rsidRPr="00062449">
        <w:rPr>
          <w:rFonts w:asciiTheme="minorHAnsi" w:hAnsiTheme="minorHAnsi"/>
          <w:sz w:val="22"/>
          <w:szCs w:val="22"/>
        </w:rPr>
        <w:t>ROYAL SOCIETY OF ANTIQUARIES OF IRELAND.</w:t>
      </w:r>
    </w:p>
    <w:p w:rsidR="00914D9A" w:rsidRPr="00062449" w:rsidRDefault="000865A2" w:rsidP="002B191B">
      <w:pPr>
        <w:pStyle w:val="Bodytext20"/>
        <w:shd w:val="clear" w:color="auto" w:fill="auto"/>
        <w:tabs>
          <w:tab w:val="left" w:pos="0"/>
        </w:tabs>
        <w:spacing w:before="0" w:after="0" w:line="240" w:lineRule="auto"/>
        <w:ind w:firstLine="142"/>
        <w:jc w:val="both"/>
        <w:rPr>
          <w:rFonts w:asciiTheme="minorHAnsi" w:hAnsiTheme="minorHAnsi"/>
          <w:sz w:val="22"/>
          <w:szCs w:val="22"/>
        </w:rPr>
      </w:pPr>
      <w:r w:rsidRPr="00062449">
        <w:rPr>
          <w:rFonts w:asciiTheme="minorHAnsi" w:hAnsiTheme="minorHAnsi"/>
          <w:sz w:val="22"/>
          <w:szCs w:val="22"/>
        </w:rPr>
        <w:t xml:space="preserve">such as the islanders still wear) and rest upon what appears to he an elaborate cushion, covered with </w:t>
      </w:r>
      <w:r w:rsidRPr="00062449">
        <w:rPr>
          <w:rStyle w:val="Bodytext2Italic"/>
          <w:rFonts w:asciiTheme="minorHAnsi" w:hAnsiTheme="minorHAnsi"/>
          <w:sz w:val="22"/>
          <w:szCs w:val="22"/>
        </w:rPr>
        <w:t>fleurs-de-lys,</w:t>
      </w:r>
      <w:r w:rsidRPr="00062449">
        <w:rPr>
          <w:rFonts w:asciiTheme="minorHAnsi" w:hAnsiTheme="minorHAnsi"/>
          <w:sz w:val="22"/>
          <w:szCs w:val="22"/>
        </w:rPr>
        <w:t xml:space="preserve"> which some assert to be a dog.</w:t>
      </w:r>
      <w:r w:rsidRPr="00062449">
        <w:rPr>
          <w:rFonts w:asciiTheme="minorHAnsi" w:hAnsiTheme="minorHAnsi"/>
          <w:sz w:val="22"/>
          <w:szCs w:val="22"/>
          <w:vertAlign w:val="superscript"/>
        </w:rPr>
        <w:t>1</w:t>
      </w:r>
    </w:p>
    <w:p w:rsidR="00914D9A" w:rsidRPr="00062449" w:rsidRDefault="000865A2" w:rsidP="002B191B">
      <w:pPr>
        <w:pStyle w:val="Bodytext20"/>
        <w:shd w:val="clear" w:color="auto" w:fill="auto"/>
        <w:tabs>
          <w:tab w:val="left" w:pos="0"/>
        </w:tabs>
        <w:spacing w:before="0" w:after="0" w:line="240" w:lineRule="auto"/>
        <w:ind w:firstLine="142"/>
        <w:jc w:val="both"/>
        <w:rPr>
          <w:rFonts w:asciiTheme="minorHAnsi" w:hAnsiTheme="minorHAnsi"/>
          <w:sz w:val="22"/>
          <w:szCs w:val="22"/>
        </w:rPr>
      </w:pPr>
      <w:r w:rsidRPr="00062449">
        <w:rPr>
          <w:rFonts w:asciiTheme="minorHAnsi" w:hAnsiTheme="minorHAnsi"/>
          <w:sz w:val="22"/>
          <w:szCs w:val="22"/>
        </w:rPr>
        <w:t>The capitals of the chapels and chancel are elaborately carved with floral and other designs, except two in the south chapel, which are decorated with most archaic and curious human faces.</w:t>
      </w:r>
    </w:p>
    <w:p w:rsidR="00914D9A" w:rsidRPr="00062449" w:rsidRDefault="000865A2" w:rsidP="002B191B">
      <w:pPr>
        <w:pStyle w:val="Bodytext20"/>
        <w:shd w:val="clear" w:color="auto" w:fill="auto"/>
        <w:tabs>
          <w:tab w:val="left" w:pos="0"/>
        </w:tabs>
        <w:spacing w:before="0" w:after="0" w:line="240" w:lineRule="auto"/>
        <w:ind w:firstLine="142"/>
        <w:jc w:val="both"/>
        <w:rPr>
          <w:rFonts w:asciiTheme="minorHAnsi" w:hAnsiTheme="minorHAnsi"/>
          <w:sz w:val="22"/>
          <w:szCs w:val="22"/>
        </w:rPr>
      </w:pPr>
      <w:r w:rsidRPr="00062449">
        <w:rPr>
          <w:rFonts w:asciiTheme="minorHAnsi" w:hAnsiTheme="minorHAnsi"/>
          <w:sz w:val="22"/>
          <w:szCs w:val="22"/>
        </w:rPr>
        <w:t>Over Conor’s tomb a somewhat crude figure of a very smiling bishop is set in the wall, and there is a double sedile; in the opposite wall is a recess of good transitional work. A slab or wooden coffin lid with a raised cross is laid in this recess and is said to be of yew wood.</w:t>
      </w:r>
      <w:r w:rsidRPr="00062449">
        <w:rPr>
          <w:rFonts w:asciiTheme="minorHAnsi" w:hAnsiTheme="minorHAnsi"/>
          <w:sz w:val="22"/>
          <w:szCs w:val="22"/>
          <w:vertAlign w:val="superscript"/>
        </w:rPr>
        <w:t>2</w:t>
      </w:r>
      <w:r w:rsidRPr="00062449">
        <w:rPr>
          <w:rFonts w:asciiTheme="minorHAnsi" w:hAnsiTheme="minorHAnsi"/>
          <w:sz w:val="22"/>
          <w:szCs w:val="22"/>
        </w:rPr>
        <w:t xml:space="preserve"> Some late tombs with Calvary crosses and the later slab of</w:t>
      </w:r>
      <w:r w:rsidR="002B191B">
        <w:rPr>
          <w:rFonts w:asciiTheme="minorHAnsi" w:hAnsiTheme="minorHAnsi"/>
          <w:sz w:val="22"/>
          <w:szCs w:val="22"/>
        </w:rPr>
        <w:t xml:space="preserve"> “</w:t>
      </w:r>
      <w:r w:rsidRPr="00062449">
        <w:rPr>
          <w:rFonts w:asciiTheme="minorHAnsi" w:hAnsiTheme="minorHAnsi"/>
          <w:sz w:val="22"/>
          <w:szCs w:val="22"/>
        </w:rPr>
        <w:t>O’Louglin, King of Burren,” lie in the chancel.</w:t>
      </w:r>
    </w:p>
    <w:p w:rsidR="00914D9A" w:rsidRPr="00062449" w:rsidRDefault="000865A2" w:rsidP="002B191B">
      <w:pPr>
        <w:pStyle w:val="Bodytext20"/>
        <w:shd w:val="clear" w:color="auto" w:fill="auto"/>
        <w:tabs>
          <w:tab w:val="left" w:pos="0"/>
        </w:tabs>
        <w:spacing w:before="0" w:after="193" w:line="240" w:lineRule="auto"/>
        <w:ind w:firstLine="142"/>
        <w:jc w:val="both"/>
        <w:rPr>
          <w:rFonts w:asciiTheme="minorHAnsi" w:hAnsiTheme="minorHAnsi"/>
          <w:sz w:val="22"/>
          <w:szCs w:val="22"/>
        </w:rPr>
      </w:pPr>
      <w:r w:rsidRPr="00062449">
        <w:rPr>
          <w:rFonts w:asciiTheme="minorHAnsi" w:hAnsiTheme="minorHAnsi"/>
          <w:sz w:val="22"/>
          <w:szCs w:val="22"/>
        </w:rPr>
        <w:t>East of the Abbey the “corker road,” the ancient Carcair na gCleireach (clerics’ prison), over which Hugh O’Donnell twice retired after his successful raids into Thomond</w:t>
      </w:r>
      <w:r w:rsidR="002B191B">
        <w:rPr>
          <w:rFonts w:asciiTheme="minorHAnsi" w:hAnsiTheme="minorHAnsi"/>
          <w:sz w:val="22"/>
          <w:szCs w:val="22"/>
        </w:rPr>
        <w:t xml:space="preserve"> </w:t>
      </w:r>
      <w:r w:rsidRPr="00062449">
        <w:rPr>
          <w:rFonts w:asciiTheme="minorHAnsi" w:hAnsiTheme="minorHAnsi"/>
          <w:sz w:val="22"/>
          <w:szCs w:val="22"/>
        </w:rPr>
        <w:t>in 1599 and 1600, runs over the ridge.</w:t>
      </w:r>
    </w:p>
    <w:p w:rsidR="00914D9A" w:rsidRPr="00062449" w:rsidRDefault="000865A2" w:rsidP="002B191B">
      <w:pPr>
        <w:pStyle w:val="Bodytext240"/>
        <w:shd w:val="clear" w:color="auto" w:fill="auto"/>
        <w:tabs>
          <w:tab w:val="left" w:pos="0"/>
        </w:tabs>
        <w:spacing w:after="54" w:line="240" w:lineRule="auto"/>
        <w:ind w:firstLine="142"/>
        <w:rPr>
          <w:rFonts w:asciiTheme="minorHAnsi" w:hAnsiTheme="minorHAnsi"/>
          <w:sz w:val="22"/>
          <w:szCs w:val="22"/>
        </w:rPr>
      </w:pPr>
      <w:bookmarkStart w:id="33" w:name="Oughgtmama"/>
      <w:bookmarkEnd w:id="33"/>
      <w:r w:rsidRPr="00062449">
        <w:rPr>
          <w:rFonts w:asciiTheme="minorHAnsi" w:hAnsiTheme="minorHAnsi"/>
          <w:sz w:val="22"/>
          <w:szCs w:val="22"/>
        </w:rPr>
        <w:t>Ou</w:t>
      </w:r>
      <w:r w:rsidR="002B191B">
        <w:rPr>
          <w:rFonts w:asciiTheme="minorHAnsi" w:hAnsiTheme="minorHAnsi"/>
          <w:sz w:val="22"/>
          <w:szCs w:val="22"/>
        </w:rPr>
        <w:t>ghtmama</w:t>
      </w:r>
      <w:r w:rsidRPr="00062449">
        <w:rPr>
          <w:rFonts w:asciiTheme="minorHAnsi" w:hAnsiTheme="minorHAnsi"/>
          <w:sz w:val="22"/>
          <w:szCs w:val="22"/>
        </w:rPr>
        <w:t>.</w:t>
      </w:r>
    </w:p>
    <w:p w:rsidR="00914D9A" w:rsidRPr="00062449" w:rsidRDefault="000865A2" w:rsidP="002B191B">
      <w:pPr>
        <w:pStyle w:val="Bodytext20"/>
        <w:shd w:val="clear" w:color="auto" w:fill="auto"/>
        <w:tabs>
          <w:tab w:val="left" w:pos="0"/>
        </w:tabs>
        <w:spacing w:before="0" w:after="201" w:line="240" w:lineRule="auto"/>
        <w:ind w:firstLine="142"/>
        <w:jc w:val="both"/>
        <w:rPr>
          <w:rFonts w:asciiTheme="minorHAnsi" w:hAnsiTheme="minorHAnsi"/>
          <w:sz w:val="22"/>
          <w:szCs w:val="22"/>
        </w:rPr>
      </w:pPr>
      <w:r w:rsidRPr="00062449">
        <w:rPr>
          <w:rFonts w:asciiTheme="minorHAnsi" w:hAnsiTheme="minorHAnsi"/>
          <w:sz w:val="22"/>
          <w:szCs w:val="22"/>
        </w:rPr>
        <w:t xml:space="preserve">Up the hillside to the south-east of the abbey are the three very ancient churches of </w:t>
      </w:r>
      <w:r w:rsidRPr="00062449">
        <w:rPr>
          <w:rFonts w:asciiTheme="minorHAnsi" w:hAnsiTheme="minorHAnsi"/>
          <w:sz w:val="22"/>
          <w:szCs w:val="22"/>
          <w:lang w:val="ga-IE" w:eastAsia="ga-IE" w:bidi="ga-IE"/>
        </w:rPr>
        <w:t xml:space="preserve">Oughtmáma, </w:t>
      </w:r>
      <w:r w:rsidRPr="00062449">
        <w:rPr>
          <w:rFonts w:asciiTheme="minorHAnsi" w:hAnsiTheme="minorHAnsi"/>
          <w:sz w:val="22"/>
          <w:szCs w:val="22"/>
        </w:rPr>
        <w:t>which, having been described by Brash, Dunraven, and in our previous guide,</w:t>
      </w:r>
      <w:r w:rsidRPr="00062449">
        <w:rPr>
          <w:rFonts w:asciiTheme="minorHAnsi" w:hAnsiTheme="minorHAnsi"/>
          <w:sz w:val="22"/>
          <w:szCs w:val="22"/>
          <w:vertAlign w:val="superscript"/>
        </w:rPr>
        <w:t>3</w:t>
      </w:r>
      <w:r w:rsidRPr="00062449">
        <w:rPr>
          <w:rFonts w:asciiTheme="minorHAnsi" w:hAnsiTheme="minorHAnsi"/>
          <w:sz w:val="22"/>
          <w:szCs w:val="22"/>
        </w:rPr>
        <w:t xml:space="preserve"> need only be noted as being (1) a large early church with a nave and chancel, a choir arch with a semicircular head, a west door with inclined jambs, and a curious font, carved with two struggling animals.</w:t>
      </w:r>
      <w:r w:rsidRPr="00062449">
        <w:rPr>
          <w:rFonts w:asciiTheme="minorHAnsi" w:hAnsiTheme="minorHAnsi"/>
          <w:sz w:val="22"/>
          <w:szCs w:val="22"/>
          <w:vertAlign w:val="superscript"/>
        </w:rPr>
        <w:t>4</w:t>
      </w:r>
      <w:r w:rsidRPr="00062449">
        <w:rPr>
          <w:rFonts w:asciiTheme="minorHAnsi" w:hAnsiTheme="minorHAnsi"/>
          <w:sz w:val="22"/>
          <w:szCs w:val="22"/>
        </w:rPr>
        <w:t xml:space="preserve"> (2) Close to the east end is a small oblong oratory with an arched door, little later than the first church; (3) while to the N.E. remain the foundations and east gable of another oratory. The well is dedicated to Colman, an unknown saint, perhaps MacDuagh or one of the </w:t>
      </w:r>
      <w:r w:rsidRPr="00062449">
        <w:rPr>
          <w:rStyle w:val="Bodytext2Italic"/>
          <w:rFonts w:asciiTheme="minorHAnsi" w:hAnsiTheme="minorHAnsi"/>
          <w:sz w:val="22"/>
          <w:szCs w:val="22"/>
        </w:rPr>
        <w:t>three</w:t>
      </w:r>
      <w:r w:rsidRPr="00062449">
        <w:rPr>
          <w:rFonts w:asciiTheme="minorHAnsi" w:hAnsiTheme="minorHAnsi"/>
          <w:sz w:val="22"/>
          <w:szCs w:val="22"/>
        </w:rPr>
        <w:t xml:space="preserve"> Colmans of this place in our martyrologies. The name </w:t>
      </w:r>
      <w:r w:rsidRPr="00062449">
        <w:rPr>
          <w:rFonts w:asciiTheme="minorHAnsi" w:hAnsiTheme="minorHAnsi"/>
          <w:sz w:val="22"/>
          <w:szCs w:val="22"/>
          <w:lang w:val="ga-IE" w:eastAsia="ga-IE" w:bidi="ga-IE"/>
        </w:rPr>
        <w:t xml:space="preserve">Oughtmáma </w:t>
      </w:r>
      <w:r w:rsidRPr="00062449">
        <w:rPr>
          <w:rFonts w:asciiTheme="minorHAnsi" w:hAnsiTheme="minorHAnsi"/>
          <w:sz w:val="22"/>
          <w:szCs w:val="22"/>
        </w:rPr>
        <w:t>means “breast of the pass,” and the site is utterly lonely and deserted, though once occupied by a considerable village.</w:t>
      </w:r>
    </w:p>
    <w:p w:rsidR="00914D9A" w:rsidRPr="00062449" w:rsidRDefault="000865A2" w:rsidP="002B191B">
      <w:pPr>
        <w:pStyle w:val="Bodytext60"/>
        <w:shd w:val="clear" w:color="auto" w:fill="auto"/>
        <w:tabs>
          <w:tab w:val="left" w:pos="0"/>
        </w:tabs>
        <w:spacing w:after="53" w:line="240" w:lineRule="auto"/>
        <w:ind w:firstLine="142"/>
        <w:rPr>
          <w:rFonts w:asciiTheme="minorHAnsi" w:hAnsiTheme="minorHAnsi"/>
          <w:sz w:val="22"/>
          <w:szCs w:val="22"/>
        </w:rPr>
      </w:pPr>
      <w:bookmarkStart w:id="34" w:name="Ballyvaughan_Valley"/>
      <w:bookmarkEnd w:id="34"/>
      <w:r w:rsidRPr="00062449">
        <w:rPr>
          <w:rStyle w:val="Bodytext6SmallCaps"/>
          <w:rFonts w:asciiTheme="minorHAnsi" w:hAnsiTheme="minorHAnsi"/>
          <w:b/>
          <w:bCs/>
          <w:sz w:val="22"/>
          <w:szCs w:val="22"/>
        </w:rPr>
        <w:t xml:space="preserve">Ballyvaughan </w:t>
      </w:r>
      <w:r w:rsidR="007003B0">
        <w:rPr>
          <w:rStyle w:val="Bodytext6SmallCaps"/>
          <w:rFonts w:asciiTheme="minorHAnsi" w:hAnsiTheme="minorHAnsi"/>
          <w:b/>
          <w:bCs/>
          <w:sz w:val="22"/>
          <w:szCs w:val="22"/>
        </w:rPr>
        <w:t>V</w:t>
      </w:r>
      <w:r w:rsidRPr="00062449">
        <w:rPr>
          <w:rStyle w:val="Bodytext6SmallCaps"/>
          <w:rFonts w:asciiTheme="minorHAnsi" w:hAnsiTheme="minorHAnsi"/>
          <w:b/>
          <w:bCs/>
          <w:sz w:val="22"/>
          <w:szCs w:val="22"/>
        </w:rPr>
        <w:t>alley.</w:t>
      </w:r>
    </w:p>
    <w:p w:rsidR="00914D9A" w:rsidRPr="00062449" w:rsidRDefault="000865A2" w:rsidP="002B191B">
      <w:pPr>
        <w:pStyle w:val="Bodytext20"/>
        <w:shd w:val="clear" w:color="auto" w:fill="auto"/>
        <w:tabs>
          <w:tab w:val="left" w:pos="0"/>
        </w:tabs>
        <w:spacing w:before="0" w:after="170" w:line="240" w:lineRule="auto"/>
        <w:ind w:firstLine="142"/>
        <w:jc w:val="both"/>
        <w:rPr>
          <w:rFonts w:asciiTheme="minorHAnsi" w:hAnsiTheme="minorHAnsi"/>
          <w:sz w:val="22"/>
          <w:szCs w:val="22"/>
        </w:rPr>
      </w:pPr>
      <w:r w:rsidRPr="00062449">
        <w:rPr>
          <w:rFonts w:asciiTheme="minorHAnsi" w:hAnsiTheme="minorHAnsi"/>
          <w:sz w:val="22"/>
          <w:szCs w:val="22"/>
        </w:rPr>
        <w:t>We return from Corcomroe Abbey by the same road through Ballyvaughan, and then, keeping along the valley, pass the round castle of Ballynua or Newtown, where the O’Loughlin, “King of Burren,” resided till the beginning of this century.</w:t>
      </w:r>
      <w:r w:rsidRPr="00062449">
        <w:rPr>
          <w:rFonts w:asciiTheme="minorHAnsi" w:hAnsiTheme="minorHAnsi"/>
          <w:sz w:val="22"/>
          <w:szCs w:val="22"/>
          <w:vertAlign w:val="superscript"/>
        </w:rPr>
        <w:t>5</w:t>
      </w:r>
      <w:r w:rsidRPr="00062449">
        <w:rPr>
          <w:rFonts w:asciiTheme="minorHAnsi" w:hAnsiTheme="minorHAnsi"/>
          <w:sz w:val="22"/>
          <w:szCs w:val="22"/>
        </w:rPr>
        <w:t xml:space="preserve"> It differs from Doonagore and Faunaroosca in being later, and more elaborate, with spiral stairs and a square base. </w:t>
      </w:r>
      <w:r w:rsidRPr="002B191B">
        <w:rPr>
          <w:rStyle w:val="Bodytext26pt0"/>
          <w:rFonts w:asciiTheme="minorHAnsi" w:hAnsiTheme="minorHAnsi"/>
          <w:b w:val="0"/>
          <w:sz w:val="22"/>
          <w:szCs w:val="22"/>
        </w:rPr>
        <w:t>Rathborney</w:t>
      </w:r>
      <w:r w:rsidRPr="00062449">
        <w:rPr>
          <w:rStyle w:val="Bodytext26pt0"/>
          <w:rFonts w:asciiTheme="minorHAnsi" w:hAnsiTheme="minorHAnsi"/>
          <w:sz w:val="22"/>
          <w:szCs w:val="22"/>
        </w:rPr>
        <w:t xml:space="preserve"> </w:t>
      </w:r>
      <w:r w:rsidRPr="00062449">
        <w:rPr>
          <w:rFonts w:asciiTheme="minorHAnsi" w:hAnsiTheme="minorHAnsi"/>
          <w:sz w:val="22"/>
          <w:szCs w:val="22"/>
        </w:rPr>
        <w:t>Church lies to our right, an interesting</w:t>
      </w:r>
    </w:p>
    <w:p w:rsidR="00914D9A" w:rsidRPr="002B191B" w:rsidRDefault="000865A2" w:rsidP="002B191B">
      <w:pPr>
        <w:pStyle w:val="Bodytext40"/>
        <w:numPr>
          <w:ilvl w:val="0"/>
          <w:numId w:val="23"/>
        </w:numPr>
        <w:shd w:val="clear" w:color="auto" w:fill="auto"/>
        <w:tabs>
          <w:tab w:val="left" w:pos="0"/>
          <w:tab w:val="left" w:pos="426"/>
        </w:tabs>
        <w:spacing w:before="0" w:line="240" w:lineRule="auto"/>
        <w:ind w:firstLine="142"/>
        <w:jc w:val="both"/>
        <w:rPr>
          <w:rFonts w:asciiTheme="minorHAnsi" w:hAnsiTheme="minorHAnsi"/>
          <w:sz w:val="20"/>
          <w:szCs w:val="20"/>
        </w:rPr>
      </w:pPr>
      <w:r w:rsidRPr="002B191B">
        <w:rPr>
          <w:rFonts w:asciiTheme="minorHAnsi" w:hAnsiTheme="minorHAnsi"/>
          <w:sz w:val="20"/>
          <w:szCs w:val="20"/>
        </w:rPr>
        <w:t xml:space="preserve">“Journal P. M. D.,” vol. ii., pp. 274-278, gives a careful description of King Conor’s tomb by Lord Walter Fitz Gerald. See also </w:t>
      </w:r>
      <w:r w:rsidRPr="002B191B">
        <w:rPr>
          <w:rStyle w:val="Bodytext4Italic"/>
          <w:rFonts w:asciiTheme="minorHAnsi" w:hAnsiTheme="minorHAnsi"/>
          <w:sz w:val="20"/>
          <w:szCs w:val="20"/>
        </w:rPr>
        <w:t>Gentleman s Magazine</w:t>
      </w:r>
      <w:r w:rsidRPr="002B191B">
        <w:rPr>
          <w:rFonts w:asciiTheme="minorHAnsi" w:hAnsiTheme="minorHAnsi"/>
          <w:sz w:val="20"/>
          <w:szCs w:val="20"/>
        </w:rPr>
        <w:t>, 1864, Part i., “Notes on the Architecture of Ireland,” pp. 283, 284.</w:t>
      </w:r>
    </w:p>
    <w:p w:rsidR="00914D9A" w:rsidRPr="002B191B" w:rsidRDefault="000865A2" w:rsidP="002B191B">
      <w:pPr>
        <w:pStyle w:val="Bodytext40"/>
        <w:numPr>
          <w:ilvl w:val="0"/>
          <w:numId w:val="23"/>
        </w:numPr>
        <w:shd w:val="clear" w:color="auto" w:fill="auto"/>
        <w:tabs>
          <w:tab w:val="left" w:pos="0"/>
          <w:tab w:val="left" w:pos="426"/>
        </w:tabs>
        <w:spacing w:before="0" w:line="240" w:lineRule="auto"/>
        <w:ind w:firstLine="142"/>
        <w:jc w:val="both"/>
        <w:rPr>
          <w:rFonts w:asciiTheme="minorHAnsi" w:hAnsiTheme="minorHAnsi"/>
          <w:sz w:val="20"/>
          <w:szCs w:val="20"/>
        </w:rPr>
      </w:pPr>
      <w:r w:rsidRPr="002B191B">
        <w:rPr>
          <w:rFonts w:asciiTheme="minorHAnsi" w:hAnsiTheme="minorHAnsi"/>
          <w:sz w:val="20"/>
          <w:szCs w:val="20"/>
        </w:rPr>
        <w:t>Bishop Pococke, in his “Tour,” p. 107 (edition 1891), notes of Corcomroe, that “On the graves are laid tombs of wood, many of them being of yew, with some remains of inscriptions on it.”</w:t>
      </w:r>
    </w:p>
    <w:p w:rsidR="00914D9A" w:rsidRPr="002B191B" w:rsidRDefault="000865A2" w:rsidP="002B191B">
      <w:pPr>
        <w:pStyle w:val="Bodytext40"/>
        <w:numPr>
          <w:ilvl w:val="0"/>
          <w:numId w:val="23"/>
        </w:numPr>
        <w:shd w:val="clear" w:color="auto" w:fill="auto"/>
        <w:tabs>
          <w:tab w:val="left" w:pos="0"/>
          <w:tab w:val="left" w:pos="426"/>
          <w:tab w:val="left" w:pos="1068"/>
        </w:tabs>
        <w:spacing w:before="0" w:line="240" w:lineRule="auto"/>
        <w:ind w:firstLine="142"/>
        <w:jc w:val="both"/>
        <w:rPr>
          <w:rFonts w:asciiTheme="minorHAnsi" w:hAnsiTheme="minorHAnsi"/>
          <w:sz w:val="20"/>
          <w:szCs w:val="20"/>
        </w:rPr>
      </w:pPr>
      <w:r w:rsidRPr="002B191B">
        <w:rPr>
          <w:rStyle w:val="Bodytext4Italic"/>
          <w:rFonts w:asciiTheme="minorHAnsi" w:hAnsiTheme="minorHAnsi"/>
          <w:sz w:val="20"/>
          <w:szCs w:val="20"/>
        </w:rPr>
        <w:t>Journal</w:t>
      </w:r>
      <w:r w:rsidRPr="002B191B">
        <w:rPr>
          <w:rFonts w:asciiTheme="minorHAnsi" w:hAnsiTheme="minorHAnsi"/>
          <w:sz w:val="20"/>
          <w:szCs w:val="20"/>
        </w:rPr>
        <w:t>, 1895, p. 283. Frost, “History of Clare,” p. 25.</w:t>
      </w:r>
    </w:p>
    <w:p w:rsidR="00914D9A" w:rsidRPr="002B191B" w:rsidRDefault="000865A2" w:rsidP="002B191B">
      <w:pPr>
        <w:pStyle w:val="Bodytext40"/>
        <w:numPr>
          <w:ilvl w:val="0"/>
          <w:numId w:val="23"/>
        </w:numPr>
        <w:shd w:val="clear" w:color="auto" w:fill="auto"/>
        <w:tabs>
          <w:tab w:val="left" w:pos="0"/>
          <w:tab w:val="left" w:pos="426"/>
        </w:tabs>
        <w:spacing w:before="0" w:line="240" w:lineRule="auto"/>
        <w:ind w:firstLine="142"/>
        <w:jc w:val="both"/>
        <w:rPr>
          <w:rFonts w:asciiTheme="minorHAnsi" w:hAnsiTheme="minorHAnsi"/>
          <w:sz w:val="20"/>
          <w:szCs w:val="20"/>
        </w:rPr>
      </w:pPr>
      <w:r w:rsidRPr="002B191B">
        <w:rPr>
          <w:rFonts w:asciiTheme="minorHAnsi" w:hAnsiTheme="minorHAnsi"/>
          <w:sz w:val="20"/>
          <w:szCs w:val="20"/>
        </w:rPr>
        <w:t>The head of the east window, scooped out of a solid block, lies near the west door, and is reputed to cure headache, if the patient lies down and places his head in the opening.</w:t>
      </w:r>
    </w:p>
    <w:p w:rsidR="00914D9A" w:rsidRPr="00062449" w:rsidRDefault="000865A2" w:rsidP="002B191B">
      <w:pPr>
        <w:pStyle w:val="Bodytext40"/>
        <w:numPr>
          <w:ilvl w:val="0"/>
          <w:numId w:val="23"/>
        </w:numPr>
        <w:shd w:val="clear" w:color="auto" w:fill="auto"/>
        <w:tabs>
          <w:tab w:val="left" w:pos="0"/>
          <w:tab w:val="left" w:pos="426"/>
          <w:tab w:val="left" w:pos="1068"/>
        </w:tabs>
        <w:spacing w:before="0" w:line="240" w:lineRule="auto"/>
        <w:ind w:left="600" w:hanging="458"/>
        <w:jc w:val="both"/>
        <w:rPr>
          <w:rFonts w:asciiTheme="minorHAnsi" w:hAnsiTheme="minorHAnsi"/>
          <w:sz w:val="22"/>
          <w:szCs w:val="22"/>
        </w:rPr>
      </w:pPr>
      <w:r w:rsidRPr="002B191B">
        <w:rPr>
          <w:rFonts w:asciiTheme="minorHAnsi" w:hAnsiTheme="minorHAnsi"/>
          <w:sz w:val="20"/>
          <w:szCs w:val="20"/>
        </w:rPr>
        <w:t>Edward, the present “King,” resides nearer to Ballyvaughan.</w:t>
      </w:r>
      <w:r w:rsidRPr="00062449">
        <w:rPr>
          <w:rFonts w:asciiTheme="minorHAnsi" w:hAnsiTheme="minorHAnsi"/>
          <w:sz w:val="22"/>
          <w:szCs w:val="22"/>
        </w:rPr>
        <w:br w:type="page"/>
      </w:r>
    </w:p>
    <w:p w:rsidR="00914D9A" w:rsidRPr="00062449" w:rsidRDefault="000865A2" w:rsidP="00C147DC">
      <w:pPr>
        <w:pStyle w:val="Bodytext40"/>
        <w:shd w:val="clear" w:color="auto" w:fill="auto"/>
        <w:tabs>
          <w:tab w:val="left" w:pos="0"/>
          <w:tab w:val="left" w:pos="6027"/>
        </w:tabs>
        <w:spacing w:before="0" w:after="162" w:line="240" w:lineRule="auto"/>
        <w:ind w:left="2780" w:firstLine="142"/>
        <w:jc w:val="both"/>
        <w:rPr>
          <w:rFonts w:asciiTheme="minorHAnsi" w:hAnsiTheme="minorHAnsi"/>
          <w:sz w:val="22"/>
          <w:szCs w:val="22"/>
        </w:rPr>
      </w:pPr>
      <w:r w:rsidRPr="00062449">
        <w:rPr>
          <w:rFonts w:asciiTheme="minorHAnsi" w:hAnsiTheme="minorHAnsi"/>
          <w:sz w:val="22"/>
          <w:szCs w:val="22"/>
        </w:rPr>
        <w:lastRenderedPageBreak/>
        <w:t>PROCEEDINGS.</w:t>
      </w:r>
      <w:r w:rsidRPr="00062449">
        <w:rPr>
          <w:rFonts w:asciiTheme="minorHAnsi" w:hAnsiTheme="minorHAnsi"/>
          <w:sz w:val="22"/>
          <w:szCs w:val="22"/>
        </w:rPr>
        <w:tab/>
      </w:r>
      <w:r w:rsidRPr="00062449">
        <w:rPr>
          <w:rStyle w:val="Bodytext4105pt1"/>
          <w:rFonts w:asciiTheme="minorHAnsi" w:hAnsiTheme="minorHAnsi"/>
          <w:sz w:val="22"/>
          <w:szCs w:val="22"/>
        </w:rPr>
        <w:t>305</w:t>
      </w:r>
    </w:p>
    <w:p w:rsidR="00914D9A" w:rsidRPr="00062449" w:rsidRDefault="0086367C" w:rsidP="002B191B">
      <w:pPr>
        <w:pStyle w:val="Bodytext140"/>
        <w:shd w:val="clear" w:color="auto" w:fill="auto"/>
        <w:tabs>
          <w:tab w:val="left" w:pos="0"/>
        </w:tabs>
        <w:spacing w:after="0" w:line="240" w:lineRule="auto"/>
        <w:ind w:firstLine="142"/>
        <w:jc w:val="both"/>
        <w:rPr>
          <w:rFonts w:asciiTheme="minorHAnsi" w:hAnsiTheme="minorHAnsi"/>
          <w:sz w:val="22"/>
          <w:szCs w:val="22"/>
        </w:rPr>
      </w:pPr>
      <w:r>
        <w:rPr>
          <w:rFonts w:asciiTheme="minorHAnsi" w:hAnsiTheme="minorHAnsi"/>
          <w:sz w:val="22"/>
          <w:szCs w:val="22"/>
        </w:rPr>
        <w:pict>
          <v:shape id="_x0000_s1056" type="#_x0000_t202" style="position:absolute;left:0;text-align:left;margin-left:299.75pt;margin-top:-24.7pt;width:20.65pt;height:13.5pt;z-index:-251648512;mso-wrap-distance-left:5pt;mso-wrap-distance-right:5pt;mso-position-horizontal-relative:margin" filled="f" stroked="f">
            <v:textbox style="mso-next-textbox:#_x0000_s1056;mso-fit-shape-to-text:t" inset="0,0,0,0">
              <w:txbxContent>
                <w:p w:rsidR="006D2A9C" w:rsidRPr="002B191B" w:rsidRDefault="006D2A9C">
                  <w:pPr>
                    <w:pStyle w:val="Bodytext8"/>
                    <w:shd w:val="clear" w:color="auto" w:fill="auto"/>
                    <w:spacing w:line="210" w:lineRule="exact"/>
                    <w:rPr>
                      <w:b w:val="0"/>
                    </w:rPr>
                  </w:pPr>
                  <w:r w:rsidRPr="002B191B">
                    <w:rPr>
                      <w:b w:val="0"/>
                    </w:rPr>
                    <w:t>305</w:t>
                  </w:r>
                </w:p>
              </w:txbxContent>
            </v:textbox>
            <w10:wrap type="square" anchorx="margin"/>
          </v:shape>
        </w:pict>
      </w:r>
      <w:r w:rsidR="000865A2" w:rsidRPr="00062449">
        <w:rPr>
          <w:rFonts w:asciiTheme="minorHAnsi" w:hAnsiTheme="minorHAnsi"/>
          <w:sz w:val="22"/>
          <w:szCs w:val="22"/>
        </w:rPr>
        <w:t>church (56 feet 6 inches by 21 feet), with door and windows of about the year 1500. A double oped holy water stoup</w:t>
      </w:r>
      <w:r w:rsidR="000865A2" w:rsidRPr="00062449">
        <w:rPr>
          <w:rFonts w:asciiTheme="minorHAnsi" w:hAnsiTheme="minorHAnsi"/>
          <w:sz w:val="22"/>
          <w:szCs w:val="22"/>
          <w:vertAlign w:val="superscript"/>
        </w:rPr>
        <w:t>1</w:t>
      </w:r>
      <w:r w:rsidR="000865A2" w:rsidRPr="00062449">
        <w:rPr>
          <w:rFonts w:asciiTheme="minorHAnsi" w:hAnsiTheme="minorHAnsi"/>
          <w:sz w:val="22"/>
          <w:szCs w:val="22"/>
        </w:rPr>
        <w:t xml:space="preserve"> occurs in the door jamb. The rath, which gives it its name, remains in the graveyard.</w:t>
      </w:r>
    </w:p>
    <w:p w:rsidR="00914D9A" w:rsidRPr="00062449" w:rsidRDefault="000865A2" w:rsidP="002B191B">
      <w:pPr>
        <w:pStyle w:val="Bodytext20"/>
        <w:shd w:val="clear" w:color="auto" w:fill="auto"/>
        <w:tabs>
          <w:tab w:val="left" w:pos="0"/>
        </w:tabs>
        <w:spacing w:before="0" w:after="0" w:line="240" w:lineRule="auto"/>
        <w:ind w:firstLine="142"/>
        <w:jc w:val="both"/>
        <w:rPr>
          <w:rFonts w:asciiTheme="minorHAnsi" w:hAnsiTheme="minorHAnsi"/>
          <w:sz w:val="22"/>
          <w:szCs w:val="22"/>
        </w:rPr>
      </w:pPr>
      <w:r w:rsidRPr="00062449">
        <w:rPr>
          <w:rFonts w:asciiTheme="minorHAnsi" w:hAnsiTheme="minorHAnsi"/>
          <w:sz w:val="22"/>
          <w:szCs w:val="22"/>
        </w:rPr>
        <w:t xml:space="preserve">In the valley behind it occur a cromlech, the ruined cahers of Lismacteige and </w:t>
      </w:r>
      <w:r w:rsidR="005C24D2">
        <w:rPr>
          <w:rFonts w:asciiTheme="minorHAnsi" w:hAnsiTheme="minorHAnsi"/>
          <w:sz w:val="22"/>
          <w:szCs w:val="22"/>
        </w:rPr>
        <w:t>F</w:t>
      </w:r>
      <w:r w:rsidRPr="00062449">
        <w:rPr>
          <w:rFonts w:asciiTheme="minorHAnsi" w:hAnsiTheme="minorHAnsi"/>
          <w:sz w:val="22"/>
          <w:szCs w:val="22"/>
        </w:rPr>
        <w:t>eenagh, and the fine half-moon rampart of massive masonry on the edge of a low cliff and called Caherlismacsheedy, of which I hope soon to give plans and descriptions in our pages.</w:t>
      </w:r>
    </w:p>
    <w:p w:rsidR="00914D9A" w:rsidRPr="00062449" w:rsidRDefault="000865A2" w:rsidP="002B191B">
      <w:pPr>
        <w:pStyle w:val="Bodytext20"/>
        <w:shd w:val="clear" w:color="auto" w:fill="auto"/>
        <w:tabs>
          <w:tab w:val="left" w:pos="0"/>
        </w:tabs>
        <w:spacing w:before="0" w:after="0" w:line="240" w:lineRule="auto"/>
        <w:ind w:firstLine="142"/>
        <w:jc w:val="both"/>
        <w:rPr>
          <w:rFonts w:asciiTheme="minorHAnsi" w:hAnsiTheme="minorHAnsi"/>
          <w:sz w:val="22"/>
          <w:szCs w:val="22"/>
        </w:rPr>
      </w:pPr>
      <w:r w:rsidRPr="00062449">
        <w:rPr>
          <w:rFonts w:asciiTheme="minorHAnsi" w:hAnsiTheme="minorHAnsi"/>
          <w:sz w:val="22"/>
          <w:szCs w:val="22"/>
        </w:rPr>
        <w:t xml:space="preserve">At the end of the valley, among thick trees, is </w:t>
      </w:r>
      <w:r w:rsidRPr="005C24D2">
        <w:rPr>
          <w:rStyle w:val="Bodytext27pt"/>
          <w:rFonts w:asciiTheme="minorHAnsi" w:hAnsiTheme="minorHAnsi"/>
          <w:b w:val="0"/>
          <w:sz w:val="22"/>
          <w:szCs w:val="22"/>
        </w:rPr>
        <w:t xml:space="preserve">Gragan </w:t>
      </w:r>
      <w:r w:rsidRPr="00062449">
        <w:rPr>
          <w:rFonts w:asciiTheme="minorHAnsi" w:hAnsiTheme="minorHAnsi"/>
          <w:sz w:val="22"/>
          <w:szCs w:val="22"/>
        </w:rPr>
        <w:t>Castle, the chief seat of the O’Loughlin’s in late mediaeval times. It consists of a low oblong tower with three vaulted rooms below. A straight staircase leads up to a large room with a grey marble chimney piece. A baun surrounds the tower. There is a nearly levelled ca</w:t>
      </w:r>
      <w:r w:rsidR="005C24D2">
        <w:rPr>
          <w:rFonts w:asciiTheme="minorHAnsi" w:hAnsiTheme="minorHAnsi"/>
          <w:sz w:val="22"/>
          <w:szCs w:val="22"/>
        </w:rPr>
        <w:t>h</w:t>
      </w:r>
      <w:r w:rsidRPr="00062449">
        <w:rPr>
          <w:rFonts w:asciiTheme="minorHAnsi" w:hAnsiTheme="minorHAnsi"/>
          <w:sz w:val="22"/>
          <w:szCs w:val="22"/>
        </w:rPr>
        <w:t xml:space="preserve">er with two concentric rings near which the </w:t>
      </w:r>
      <w:r w:rsidRPr="005C24D2">
        <w:rPr>
          <w:rStyle w:val="Bodytext27pt"/>
          <w:rFonts w:asciiTheme="minorHAnsi" w:hAnsiTheme="minorHAnsi"/>
          <w:b w:val="0"/>
          <w:sz w:val="22"/>
          <w:szCs w:val="22"/>
        </w:rPr>
        <w:t>Corkscrew Hill</w:t>
      </w:r>
      <w:r w:rsidRPr="00062449">
        <w:rPr>
          <w:rStyle w:val="Bodytext27pt"/>
          <w:rFonts w:asciiTheme="minorHAnsi" w:hAnsiTheme="minorHAnsi"/>
          <w:sz w:val="22"/>
          <w:szCs w:val="22"/>
        </w:rPr>
        <w:t xml:space="preserve"> </w:t>
      </w:r>
      <w:r w:rsidRPr="00062449">
        <w:rPr>
          <w:rFonts w:asciiTheme="minorHAnsi" w:hAnsiTheme="minorHAnsi"/>
          <w:sz w:val="22"/>
          <w:szCs w:val="22"/>
        </w:rPr>
        <w:t>is ascended by a boldly-designed road, from the summit of which we see the whole valley to the sea, with both ranges of terraced hills, and return again to the uplands near Lisdoonvarna.</w:t>
      </w:r>
    </w:p>
    <w:p w:rsidR="00914D9A" w:rsidRPr="00062449" w:rsidRDefault="000865A2" w:rsidP="002B191B">
      <w:pPr>
        <w:pStyle w:val="Bodytext50"/>
        <w:shd w:val="clear" w:color="auto" w:fill="auto"/>
        <w:tabs>
          <w:tab w:val="left" w:pos="0"/>
        </w:tabs>
        <w:spacing w:before="0" w:after="60" w:line="240" w:lineRule="auto"/>
        <w:ind w:firstLine="142"/>
        <w:jc w:val="center"/>
        <w:rPr>
          <w:rFonts w:asciiTheme="minorHAnsi" w:hAnsiTheme="minorHAnsi"/>
          <w:sz w:val="22"/>
          <w:szCs w:val="22"/>
        </w:rPr>
      </w:pPr>
      <w:bookmarkStart w:id="35" w:name="Killeany"/>
      <w:bookmarkEnd w:id="35"/>
      <w:r w:rsidRPr="00062449">
        <w:rPr>
          <w:rStyle w:val="Bodytext5SmallCaps"/>
          <w:rFonts w:asciiTheme="minorHAnsi" w:hAnsiTheme="minorHAnsi"/>
          <w:b/>
          <w:bCs/>
          <w:sz w:val="22"/>
          <w:szCs w:val="22"/>
        </w:rPr>
        <w:t>Killeany and the Cahe</w:t>
      </w:r>
      <w:r w:rsidR="005C24D2">
        <w:rPr>
          <w:rStyle w:val="Bodytext5SmallCaps"/>
          <w:rFonts w:asciiTheme="minorHAnsi" w:hAnsiTheme="minorHAnsi"/>
          <w:b/>
          <w:bCs/>
          <w:sz w:val="22"/>
          <w:szCs w:val="22"/>
        </w:rPr>
        <w:t>r V</w:t>
      </w:r>
      <w:r w:rsidRPr="00062449">
        <w:rPr>
          <w:rStyle w:val="Bodytext5SmallCaps"/>
          <w:rFonts w:asciiTheme="minorHAnsi" w:hAnsiTheme="minorHAnsi"/>
          <w:b/>
          <w:bCs/>
          <w:sz w:val="22"/>
          <w:szCs w:val="22"/>
        </w:rPr>
        <w:t>alley.</w:t>
      </w:r>
    </w:p>
    <w:p w:rsidR="00914D9A" w:rsidRPr="00062449" w:rsidRDefault="000865A2" w:rsidP="002B191B">
      <w:pPr>
        <w:pStyle w:val="Bodytext140"/>
        <w:shd w:val="clear" w:color="auto" w:fill="auto"/>
        <w:tabs>
          <w:tab w:val="left" w:pos="0"/>
        </w:tabs>
        <w:spacing w:after="0" w:line="240" w:lineRule="auto"/>
        <w:ind w:firstLine="142"/>
        <w:jc w:val="both"/>
        <w:rPr>
          <w:rFonts w:asciiTheme="minorHAnsi" w:hAnsiTheme="minorHAnsi"/>
          <w:sz w:val="22"/>
          <w:szCs w:val="22"/>
        </w:rPr>
      </w:pPr>
      <w:r w:rsidRPr="00062449">
        <w:rPr>
          <w:rFonts w:asciiTheme="minorHAnsi" w:hAnsiTheme="minorHAnsi"/>
          <w:sz w:val="22"/>
          <w:szCs w:val="22"/>
        </w:rPr>
        <w:t xml:space="preserve">If time allows, the ancient church of Killeany and the forts of Cahercloggaun and Cahermoyle ought to be visited. Killeany is dedicated to and was probably founded by the evangeliser of Aran, St. Enda or Eany, living in the late 5th century. It mainly dates from the earlier 15th century, but the east gable is probably four centuries older, and possesses a well-built round-headed window adorned with a snake knot on the outside. The chancel arch is pointed, and the west end was walled off, probably for a priest’s residence. The church consists of a chancel 35 feet by 20 feet, and a nave 19 feet long and 19 feet 9 inches wide. The only tombstones of note are those of Honora Neylan, 1725, and </w:t>
      </w:r>
      <w:r w:rsidR="005C24D2">
        <w:rPr>
          <w:rFonts w:asciiTheme="minorHAnsi" w:hAnsiTheme="minorHAnsi"/>
          <w:sz w:val="22"/>
          <w:szCs w:val="22"/>
        </w:rPr>
        <w:t>F</w:t>
      </w:r>
      <w:r w:rsidRPr="00062449">
        <w:rPr>
          <w:rFonts w:asciiTheme="minorHAnsi" w:hAnsiTheme="minorHAnsi"/>
          <w:sz w:val="22"/>
          <w:szCs w:val="22"/>
        </w:rPr>
        <w:t xml:space="preserve">ather Moriargh </w:t>
      </w:r>
      <w:r w:rsidR="005C24D2">
        <w:rPr>
          <w:rFonts w:asciiTheme="minorHAnsi" w:hAnsiTheme="minorHAnsi"/>
          <w:sz w:val="22"/>
          <w:szCs w:val="22"/>
        </w:rPr>
        <w:t>F</w:t>
      </w:r>
      <w:r w:rsidRPr="00062449">
        <w:rPr>
          <w:rFonts w:asciiTheme="minorHAnsi" w:hAnsiTheme="minorHAnsi"/>
          <w:sz w:val="22"/>
          <w:szCs w:val="22"/>
        </w:rPr>
        <w:t>lanagan, priest of the parish, 1772.</w:t>
      </w:r>
      <w:r w:rsidRPr="00062449">
        <w:rPr>
          <w:rFonts w:asciiTheme="minorHAnsi" w:hAnsiTheme="minorHAnsi"/>
          <w:sz w:val="22"/>
          <w:szCs w:val="22"/>
          <w:vertAlign w:val="superscript"/>
        </w:rPr>
        <w:t>2</w:t>
      </w:r>
      <w:r w:rsidRPr="00062449">
        <w:rPr>
          <w:rFonts w:asciiTheme="minorHAnsi" w:hAnsiTheme="minorHAnsi"/>
          <w:sz w:val="22"/>
          <w:szCs w:val="22"/>
        </w:rPr>
        <w:t xml:space="preserve"> There is an altar in the graveyard, with numerous round stones laid upon it.</w:t>
      </w:r>
    </w:p>
    <w:p w:rsidR="00914D9A" w:rsidRPr="00062449" w:rsidRDefault="000865A2" w:rsidP="005C24D2">
      <w:pPr>
        <w:pStyle w:val="Bodytext140"/>
        <w:shd w:val="clear" w:color="auto" w:fill="auto"/>
        <w:tabs>
          <w:tab w:val="left" w:pos="0"/>
        </w:tabs>
        <w:spacing w:after="0" w:line="240" w:lineRule="auto"/>
        <w:ind w:firstLine="142"/>
        <w:jc w:val="both"/>
        <w:rPr>
          <w:rFonts w:asciiTheme="minorHAnsi" w:hAnsiTheme="minorHAnsi"/>
          <w:sz w:val="22"/>
          <w:szCs w:val="22"/>
        </w:rPr>
      </w:pPr>
      <w:bookmarkStart w:id="36" w:name="Cahercloggaun"/>
      <w:bookmarkEnd w:id="36"/>
      <w:r w:rsidRPr="00062449">
        <w:rPr>
          <w:rStyle w:val="Bodytext147pt0"/>
          <w:rFonts w:asciiTheme="minorHAnsi" w:hAnsiTheme="minorHAnsi"/>
          <w:sz w:val="22"/>
          <w:szCs w:val="22"/>
        </w:rPr>
        <w:t xml:space="preserve">Cahercloggaun </w:t>
      </w:r>
      <w:r w:rsidRPr="00062449">
        <w:rPr>
          <w:rFonts w:asciiTheme="minorHAnsi" w:hAnsiTheme="minorHAnsi"/>
          <w:sz w:val="22"/>
          <w:szCs w:val="22"/>
        </w:rPr>
        <w:t>was till recently a fine fort on a knoll to the west of the church. Its wall abounds in unbroken joints. The grass-grown masonry of the O’Loughlin’s Castle is heaped to the west end, but even some years ago it and the fort were being destroyed to mend the roads, and no one was willing to take steps to stop this disgrace (so wanton an injury in a land of far too abundant stones), so another object of interest may probably be lost to Lisdoonvarna by the apathy of its inhabitants.</w:t>
      </w:r>
    </w:p>
    <w:p w:rsidR="00914D9A" w:rsidRPr="00062449" w:rsidRDefault="000865A2" w:rsidP="005C24D2">
      <w:pPr>
        <w:pStyle w:val="Bodytext140"/>
        <w:shd w:val="clear" w:color="auto" w:fill="auto"/>
        <w:tabs>
          <w:tab w:val="left" w:pos="0"/>
        </w:tabs>
        <w:spacing w:after="108" w:line="240" w:lineRule="auto"/>
        <w:ind w:firstLine="142"/>
        <w:jc w:val="both"/>
        <w:rPr>
          <w:rFonts w:asciiTheme="minorHAnsi" w:hAnsiTheme="minorHAnsi"/>
          <w:sz w:val="22"/>
          <w:szCs w:val="22"/>
        </w:rPr>
      </w:pPr>
      <w:r w:rsidRPr="00062449">
        <w:rPr>
          <w:rFonts w:asciiTheme="minorHAnsi" w:hAnsiTheme="minorHAnsi"/>
          <w:sz w:val="22"/>
          <w:szCs w:val="22"/>
        </w:rPr>
        <w:t xml:space="preserve">The steep bluff of </w:t>
      </w:r>
      <w:r w:rsidRPr="005C24D2">
        <w:rPr>
          <w:rStyle w:val="Bodytext147pt0"/>
          <w:rFonts w:asciiTheme="minorHAnsi" w:hAnsiTheme="minorHAnsi"/>
          <w:b w:val="0"/>
          <w:sz w:val="22"/>
          <w:szCs w:val="22"/>
        </w:rPr>
        <w:t>Slieve</w:t>
      </w:r>
      <w:r w:rsidRPr="00062449">
        <w:rPr>
          <w:rStyle w:val="Bodytext147pt0"/>
          <w:rFonts w:asciiTheme="minorHAnsi" w:hAnsiTheme="minorHAnsi"/>
          <w:sz w:val="22"/>
          <w:szCs w:val="22"/>
        </w:rPr>
        <w:t xml:space="preserve"> </w:t>
      </w:r>
      <w:r w:rsidRPr="00062449">
        <w:rPr>
          <w:rStyle w:val="Bodytext147pt3"/>
          <w:rFonts w:asciiTheme="minorHAnsi" w:hAnsiTheme="minorHAnsi"/>
          <w:sz w:val="22"/>
          <w:szCs w:val="22"/>
        </w:rPr>
        <w:t xml:space="preserve">Elva </w:t>
      </w:r>
      <w:r w:rsidRPr="00062449">
        <w:rPr>
          <w:rFonts w:asciiTheme="minorHAnsi" w:hAnsiTheme="minorHAnsi"/>
          <w:sz w:val="22"/>
          <w:szCs w:val="22"/>
        </w:rPr>
        <w:t>rises boldly above its strip of trees, at this point; if we pass round it we go down through a desolate region of crags and brushwood into the Caher valley, which is traversed by a stream, and attains considerable grandeur and rugged beauty at the so-called “Khyber Pass.”</w:t>
      </w:r>
    </w:p>
    <w:p w:rsidR="00914D9A" w:rsidRPr="005C24D2" w:rsidRDefault="000865A2" w:rsidP="005C24D2">
      <w:pPr>
        <w:pStyle w:val="Bodytext40"/>
        <w:numPr>
          <w:ilvl w:val="0"/>
          <w:numId w:val="24"/>
        </w:numPr>
        <w:shd w:val="clear" w:color="auto" w:fill="auto"/>
        <w:tabs>
          <w:tab w:val="left" w:pos="0"/>
          <w:tab w:val="left" w:pos="426"/>
        </w:tabs>
        <w:spacing w:before="0" w:line="240" w:lineRule="auto"/>
        <w:ind w:firstLine="142"/>
        <w:jc w:val="both"/>
        <w:rPr>
          <w:rFonts w:asciiTheme="minorHAnsi" w:hAnsiTheme="minorHAnsi"/>
          <w:sz w:val="20"/>
          <w:szCs w:val="20"/>
        </w:rPr>
      </w:pPr>
      <w:r w:rsidRPr="005C24D2">
        <w:rPr>
          <w:rFonts w:asciiTheme="minorHAnsi" w:hAnsiTheme="minorHAnsi"/>
          <w:sz w:val="20"/>
          <w:szCs w:val="20"/>
        </w:rPr>
        <w:t xml:space="preserve">Similar stoups occur at Kiltinanlea, Canon’s </w:t>
      </w:r>
      <w:r w:rsidRPr="005C24D2">
        <w:rPr>
          <w:rStyle w:val="Bodytext45pt2"/>
          <w:rFonts w:asciiTheme="minorHAnsi" w:hAnsiTheme="minorHAnsi"/>
          <w:b w:val="0"/>
          <w:bCs w:val="0"/>
          <w:sz w:val="20"/>
          <w:szCs w:val="20"/>
        </w:rPr>
        <w:t xml:space="preserve">Island, </w:t>
      </w:r>
      <w:r w:rsidRPr="005C24D2">
        <w:rPr>
          <w:rFonts w:asciiTheme="minorHAnsi" w:hAnsiTheme="minorHAnsi"/>
          <w:sz w:val="20"/>
          <w:szCs w:val="20"/>
        </w:rPr>
        <w:t>Clonlea, Carran, and Kilfarboy, in this county.</w:t>
      </w:r>
    </w:p>
    <w:p w:rsidR="00914D9A" w:rsidRPr="00062449" w:rsidRDefault="000865A2" w:rsidP="005C24D2">
      <w:pPr>
        <w:pStyle w:val="Bodytext40"/>
        <w:numPr>
          <w:ilvl w:val="0"/>
          <w:numId w:val="24"/>
        </w:numPr>
        <w:shd w:val="clear" w:color="auto" w:fill="auto"/>
        <w:tabs>
          <w:tab w:val="left" w:pos="0"/>
          <w:tab w:val="left" w:pos="426"/>
        </w:tabs>
        <w:spacing w:before="0" w:line="240" w:lineRule="auto"/>
        <w:ind w:firstLine="142"/>
        <w:jc w:val="both"/>
        <w:rPr>
          <w:rFonts w:asciiTheme="minorHAnsi" w:hAnsiTheme="minorHAnsi"/>
          <w:sz w:val="22"/>
          <w:szCs w:val="22"/>
        </w:rPr>
      </w:pPr>
      <w:r w:rsidRPr="005C24D2">
        <w:rPr>
          <w:rFonts w:asciiTheme="minorHAnsi" w:hAnsiTheme="minorHAnsi"/>
          <w:sz w:val="20"/>
          <w:szCs w:val="20"/>
        </w:rPr>
        <w:t>“Journal P. M. D.,” vol. iii., p. 228. Frost, “History and Topography of Clare,” p. 31. O’Hanlon’s “Lives of the Saints,” iii., p. 915.</w:t>
      </w:r>
      <w:r w:rsidRPr="00062449">
        <w:rPr>
          <w:rFonts w:asciiTheme="minorHAnsi" w:hAnsiTheme="minorHAnsi"/>
          <w:sz w:val="22"/>
          <w:szCs w:val="22"/>
        </w:rPr>
        <w:br w:type="page"/>
      </w:r>
    </w:p>
    <w:p w:rsidR="00914D9A" w:rsidRPr="00062449" w:rsidRDefault="000865A2" w:rsidP="00C147DC">
      <w:pPr>
        <w:pStyle w:val="Bodytext290"/>
        <w:shd w:val="clear" w:color="auto" w:fill="auto"/>
        <w:tabs>
          <w:tab w:val="left" w:pos="0"/>
        </w:tabs>
        <w:spacing w:before="0" w:after="159" w:line="240" w:lineRule="auto"/>
        <w:ind w:left="580" w:firstLine="142"/>
        <w:rPr>
          <w:rFonts w:asciiTheme="minorHAnsi" w:hAnsiTheme="minorHAnsi"/>
          <w:sz w:val="22"/>
          <w:szCs w:val="22"/>
        </w:rPr>
      </w:pPr>
      <w:r w:rsidRPr="005C24D2">
        <w:rPr>
          <w:rStyle w:val="Bodytext29105pt"/>
          <w:rFonts w:asciiTheme="minorHAnsi" w:hAnsiTheme="minorHAnsi"/>
          <w:b w:val="0"/>
          <w:sz w:val="22"/>
          <w:szCs w:val="22"/>
        </w:rPr>
        <w:lastRenderedPageBreak/>
        <w:t xml:space="preserve">306 </w:t>
      </w:r>
      <w:r w:rsidR="007003B0">
        <w:rPr>
          <w:rStyle w:val="Bodytext29105pt"/>
          <w:rFonts w:asciiTheme="minorHAnsi" w:hAnsiTheme="minorHAnsi"/>
          <w:b w:val="0"/>
          <w:sz w:val="22"/>
          <w:szCs w:val="22"/>
        </w:rPr>
        <w:tab/>
      </w:r>
      <w:r w:rsidRPr="00062449">
        <w:rPr>
          <w:rFonts w:asciiTheme="minorHAnsi" w:hAnsiTheme="minorHAnsi"/>
          <w:sz w:val="22"/>
          <w:szCs w:val="22"/>
        </w:rPr>
        <w:t>ROYAL SOCIETY OF ANTIQUARIES OF IRELAND.</w:t>
      </w:r>
    </w:p>
    <w:p w:rsidR="00914D9A" w:rsidRPr="005C24D2" w:rsidRDefault="000865A2" w:rsidP="005C24D2">
      <w:pPr>
        <w:pStyle w:val="Bodytext100"/>
        <w:shd w:val="clear" w:color="auto" w:fill="auto"/>
        <w:tabs>
          <w:tab w:val="left" w:pos="0"/>
        </w:tabs>
        <w:spacing w:before="0" w:after="149" w:line="240" w:lineRule="auto"/>
        <w:ind w:firstLine="142"/>
        <w:rPr>
          <w:rFonts w:asciiTheme="minorHAnsi" w:hAnsiTheme="minorHAnsi"/>
          <w:b w:val="0"/>
          <w:sz w:val="22"/>
          <w:szCs w:val="22"/>
        </w:rPr>
      </w:pPr>
      <w:r w:rsidRPr="005C24D2">
        <w:rPr>
          <w:rFonts w:asciiTheme="minorHAnsi" w:hAnsiTheme="minorHAnsi"/>
          <w:b w:val="0"/>
          <w:sz w:val="22"/>
          <w:szCs w:val="22"/>
        </w:rPr>
        <w:t>Near the bluff of Slieve Elya we find a remarkable pit in the limestone which leads to an underground river, a mysterious place like that in the poet’s dream:—</w:t>
      </w:r>
    </w:p>
    <w:p w:rsidR="005C24D2" w:rsidRDefault="005C24D2" w:rsidP="005C24D2">
      <w:pPr>
        <w:pStyle w:val="Bodytext290"/>
        <w:shd w:val="clear" w:color="auto" w:fill="auto"/>
        <w:tabs>
          <w:tab w:val="left" w:pos="0"/>
        </w:tabs>
        <w:spacing w:before="0" w:after="0" w:line="240" w:lineRule="auto"/>
        <w:ind w:firstLine="142"/>
        <w:jc w:val="left"/>
        <w:rPr>
          <w:rFonts w:asciiTheme="minorHAnsi" w:hAnsiTheme="minorHAnsi"/>
          <w:sz w:val="22"/>
          <w:szCs w:val="22"/>
        </w:rPr>
      </w:pPr>
      <w:r>
        <w:rPr>
          <w:rStyle w:val="Bodytext2910pt1"/>
          <w:rFonts w:asciiTheme="minorHAnsi" w:hAnsiTheme="minorHAnsi"/>
          <w:sz w:val="22"/>
          <w:szCs w:val="22"/>
        </w:rPr>
        <w:t>“</w:t>
      </w:r>
      <w:r w:rsidR="000865A2" w:rsidRPr="00062449">
        <w:rPr>
          <w:rFonts w:asciiTheme="minorHAnsi" w:hAnsiTheme="minorHAnsi"/>
          <w:sz w:val="22"/>
          <w:szCs w:val="22"/>
        </w:rPr>
        <w:t xml:space="preserve">Where Alph, the sacred river, ran </w:t>
      </w:r>
    </w:p>
    <w:p w:rsidR="00914D9A" w:rsidRPr="00062449" w:rsidRDefault="000865A2" w:rsidP="005C24D2">
      <w:pPr>
        <w:pStyle w:val="Bodytext290"/>
        <w:shd w:val="clear" w:color="auto" w:fill="auto"/>
        <w:tabs>
          <w:tab w:val="left" w:pos="0"/>
        </w:tabs>
        <w:spacing w:before="0" w:after="0" w:line="240" w:lineRule="auto"/>
        <w:ind w:firstLine="142"/>
        <w:jc w:val="left"/>
        <w:rPr>
          <w:rFonts w:asciiTheme="minorHAnsi" w:hAnsiTheme="minorHAnsi"/>
          <w:sz w:val="22"/>
          <w:szCs w:val="22"/>
        </w:rPr>
      </w:pPr>
      <w:r w:rsidRPr="00062449">
        <w:rPr>
          <w:rFonts w:asciiTheme="minorHAnsi" w:hAnsiTheme="minorHAnsi"/>
          <w:sz w:val="22"/>
          <w:szCs w:val="22"/>
        </w:rPr>
        <w:t>Through caverns, measureless to man,</w:t>
      </w:r>
    </w:p>
    <w:p w:rsidR="00914D9A" w:rsidRPr="00062449" w:rsidRDefault="000865A2" w:rsidP="005C24D2">
      <w:pPr>
        <w:pStyle w:val="Bodytext290"/>
        <w:shd w:val="clear" w:color="auto" w:fill="auto"/>
        <w:tabs>
          <w:tab w:val="left" w:pos="0"/>
        </w:tabs>
        <w:spacing w:before="0" w:after="95" w:line="240" w:lineRule="auto"/>
        <w:ind w:firstLine="142"/>
        <w:jc w:val="left"/>
        <w:rPr>
          <w:rFonts w:asciiTheme="minorHAnsi" w:hAnsiTheme="minorHAnsi"/>
          <w:sz w:val="22"/>
          <w:szCs w:val="22"/>
        </w:rPr>
      </w:pPr>
      <w:r w:rsidRPr="00062449">
        <w:rPr>
          <w:rFonts w:asciiTheme="minorHAnsi" w:hAnsiTheme="minorHAnsi"/>
          <w:sz w:val="22"/>
          <w:szCs w:val="22"/>
        </w:rPr>
        <w:t>Down to a sunless sea.</w:t>
      </w:r>
      <w:r w:rsidR="005C24D2">
        <w:rPr>
          <w:rFonts w:asciiTheme="minorHAnsi" w:hAnsiTheme="minorHAnsi"/>
          <w:sz w:val="22"/>
          <w:szCs w:val="22"/>
        </w:rPr>
        <w:t>”</w:t>
      </w:r>
      <w:bookmarkStart w:id="37" w:name="_GoBack"/>
      <w:bookmarkEnd w:id="37"/>
    </w:p>
    <w:p w:rsidR="00914D9A" w:rsidRPr="00062449" w:rsidRDefault="000865A2" w:rsidP="005C24D2">
      <w:pPr>
        <w:pStyle w:val="Bodytext20"/>
        <w:shd w:val="clear" w:color="auto" w:fill="auto"/>
        <w:tabs>
          <w:tab w:val="left" w:pos="0"/>
        </w:tabs>
        <w:spacing w:before="0" w:after="0" w:line="240" w:lineRule="auto"/>
        <w:ind w:firstLine="142"/>
        <w:jc w:val="both"/>
        <w:rPr>
          <w:rFonts w:asciiTheme="minorHAnsi" w:hAnsiTheme="minorHAnsi"/>
          <w:sz w:val="22"/>
          <w:szCs w:val="22"/>
        </w:rPr>
      </w:pPr>
      <w:r w:rsidRPr="00062449">
        <w:rPr>
          <w:rFonts w:asciiTheme="minorHAnsi" w:hAnsiTheme="minorHAnsi"/>
          <w:sz w:val="22"/>
          <w:szCs w:val="22"/>
        </w:rPr>
        <w:t>The late Dr. William Stacpoole Westropp and several friends once explored these extensive caverns with no little risk and difficulty. The stream falls over a high shelf of rock into a pearly natural dome, whence runs a long low passage, which eventually communicates with a lateral gallery, up which exists a still finer but similar dome, a waterfall bursting through a cranny high up its flank. The caverns down stream lead towards Killeany church.</w:t>
      </w:r>
    </w:p>
    <w:p w:rsidR="00914D9A" w:rsidRPr="00062449" w:rsidRDefault="000865A2" w:rsidP="005C24D2">
      <w:pPr>
        <w:pStyle w:val="Bodytext20"/>
        <w:shd w:val="clear" w:color="auto" w:fill="auto"/>
        <w:tabs>
          <w:tab w:val="left" w:pos="0"/>
        </w:tabs>
        <w:spacing w:before="0" w:after="0" w:line="240" w:lineRule="auto"/>
        <w:ind w:firstLine="142"/>
        <w:jc w:val="both"/>
        <w:rPr>
          <w:rFonts w:asciiTheme="minorHAnsi" w:hAnsiTheme="minorHAnsi"/>
          <w:sz w:val="22"/>
          <w:szCs w:val="22"/>
        </w:rPr>
      </w:pPr>
      <w:r w:rsidRPr="00062449">
        <w:rPr>
          <w:rFonts w:asciiTheme="minorHAnsi" w:hAnsiTheme="minorHAnsi"/>
          <w:sz w:val="22"/>
          <w:szCs w:val="22"/>
        </w:rPr>
        <w:t>The defaced forts of Cahermoyle, b</w:t>
      </w:r>
      <w:r w:rsidR="005C24D2">
        <w:rPr>
          <w:rFonts w:asciiTheme="minorHAnsi" w:hAnsiTheme="minorHAnsi"/>
          <w:sz w:val="22"/>
          <w:szCs w:val="22"/>
        </w:rPr>
        <w:t>uilt of huge blocks, and Lishee</w:t>
      </w:r>
      <w:r w:rsidRPr="00062449">
        <w:rPr>
          <w:rFonts w:asciiTheme="minorHAnsi" w:hAnsiTheme="minorHAnsi"/>
          <w:sz w:val="22"/>
          <w:szCs w:val="22"/>
        </w:rPr>
        <w:t>neagh, the two ring walls called Caherbullog, the cromlech of Cooleamore, and many other lesser forts remain near the southern end of the valley. Slieve Elva was the traditional scene of seven battles fought in the third century by the great king, Cormac Mac Airt.</w:t>
      </w:r>
    </w:p>
    <w:p w:rsidR="00914D9A" w:rsidRPr="00062449" w:rsidRDefault="000865A2" w:rsidP="005C24D2">
      <w:pPr>
        <w:pStyle w:val="Bodytext20"/>
        <w:shd w:val="clear" w:color="auto" w:fill="auto"/>
        <w:tabs>
          <w:tab w:val="left" w:pos="0"/>
        </w:tabs>
        <w:spacing w:before="0" w:after="0" w:line="240" w:lineRule="auto"/>
        <w:ind w:firstLine="142"/>
        <w:jc w:val="both"/>
        <w:rPr>
          <w:rFonts w:asciiTheme="minorHAnsi" w:hAnsiTheme="minorHAnsi"/>
          <w:sz w:val="22"/>
          <w:szCs w:val="22"/>
        </w:rPr>
      </w:pPr>
      <w:r w:rsidRPr="00062449">
        <w:rPr>
          <w:rFonts w:asciiTheme="minorHAnsi" w:hAnsiTheme="minorHAnsi"/>
          <w:sz w:val="22"/>
          <w:szCs w:val="22"/>
        </w:rPr>
        <w:t xml:space="preserve">A short distance to the west of Cahercloggaun we notice the very old side wall and crowded tombstones of </w:t>
      </w:r>
      <w:r w:rsidRPr="005C24D2">
        <w:rPr>
          <w:rStyle w:val="Bodytext27pt"/>
          <w:rFonts w:asciiTheme="minorHAnsi" w:hAnsiTheme="minorHAnsi"/>
          <w:b w:val="0"/>
          <w:sz w:val="22"/>
          <w:szCs w:val="22"/>
        </w:rPr>
        <w:t xml:space="preserve">Kilmoon. </w:t>
      </w:r>
      <w:r w:rsidRPr="00062449">
        <w:rPr>
          <w:rFonts w:asciiTheme="minorHAnsi" w:hAnsiTheme="minorHAnsi"/>
          <w:sz w:val="22"/>
          <w:szCs w:val="22"/>
        </w:rPr>
        <w:t xml:space="preserve">The ruin is of little interest save for a mitred head on a corbel. A lofty pillar stone called </w:t>
      </w:r>
      <w:r w:rsidR="005C24D2">
        <w:rPr>
          <w:rFonts w:asciiTheme="minorHAnsi" w:hAnsiTheme="minorHAnsi"/>
          <w:sz w:val="22"/>
          <w:szCs w:val="22"/>
        </w:rPr>
        <w:t>“</w:t>
      </w:r>
      <w:r w:rsidRPr="00062449">
        <w:rPr>
          <w:rFonts w:asciiTheme="minorHAnsi" w:hAnsiTheme="minorHAnsi"/>
          <w:sz w:val="22"/>
          <w:szCs w:val="22"/>
        </w:rPr>
        <w:t>the Cross” stands at some distance to the east. The founder of the church has been asserted to be St. Muadan, but as the place was Kilmugoun in 1302 and the well was dedicated to Mogua, it was probably founded by the patron of Noughaval.</w:t>
      </w:r>
      <w:r w:rsidRPr="00062449">
        <w:rPr>
          <w:rFonts w:asciiTheme="minorHAnsi" w:hAnsiTheme="minorHAnsi"/>
          <w:sz w:val="22"/>
          <w:szCs w:val="22"/>
          <w:vertAlign w:val="superscript"/>
        </w:rPr>
        <w:t>1</w:t>
      </w:r>
    </w:p>
    <w:p w:rsidR="00914D9A" w:rsidRPr="00062449" w:rsidRDefault="000865A2" w:rsidP="005C24D2">
      <w:pPr>
        <w:pStyle w:val="Bodytext20"/>
        <w:shd w:val="clear" w:color="auto" w:fill="auto"/>
        <w:tabs>
          <w:tab w:val="left" w:pos="0"/>
        </w:tabs>
        <w:spacing w:before="0" w:after="647" w:line="240" w:lineRule="auto"/>
        <w:ind w:firstLine="142"/>
        <w:jc w:val="both"/>
        <w:rPr>
          <w:rFonts w:asciiTheme="minorHAnsi" w:hAnsiTheme="minorHAnsi"/>
          <w:sz w:val="22"/>
          <w:szCs w:val="22"/>
        </w:rPr>
      </w:pPr>
      <w:r w:rsidRPr="00062449">
        <w:rPr>
          <w:rFonts w:asciiTheme="minorHAnsi" w:hAnsiTheme="minorHAnsi"/>
          <w:sz w:val="22"/>
          <w:szCs w:val="22"/>
        </w:rPr>
        <w:t xml:space="preserve">There is, or was, a </w:t>
      </w:r>
      <w:r w:rsidR="005C24D2">
        <w:rPr>
          <w:rFonts w:asciiTheme="minorHAnsi" w:hAnsiTheme="minorHAnsi"/>
          <w:sz w:val="22"/>
          <w:szCs w:val="22"/>
        </w:rPr>
        <w:t>“</w:t>
      </w:r>
      <w:r w:rsidRPr="00062449">
        <w:rPr>
          <w:rFonts w:asciiTheme="minorHAnsi" w:hAnsiTheme="minorHAnsi"/>
          <w:sz w:val="22"/>
          <w:szCs w:val="22"/>
        </w:rPr>
        <w:t xml:space="preserve">cursing stone” at Kilmoon; whoever wished to invoke misfortune on an enemy fasted and </w:t>
      </w:r>
      <w:r w:rsidRPr="00062449">
        <w:rPr>
          <w:rStyle w:val="Bodytext2Italic"/>
          <w:rFonts w:asciiTheme="minorHAnsi" w:hAnsiTheme="minorHAnsi"/>
          <w:sz w:val="22"/>
          <w:szCs w:val="22"/>
        </w:rPr>
        <w:t>“</w:t>
      </w:r>
      <w:r w:rsidRPr="00062449">
        <w:rPr>
          <w:rFonts w:asciiTheme="minorHAnsi" w:hAnsiTheme="minorHAnsi"/>
          <w:sz w:val="22"/>
          <w:szCs w:val="22"/>
        </w:rPr>
        <w:t xml:space="preserve">did” certain turns “against the (course of the) sun,” and turning the rounded stone with appropriate curses you twisted awry the mouth of your victim. Not many years since a certain farmer appeared at Petty Sessions accused of beating a beggar woman, and he urged in his defence that “she had threatened to go and turn the stones of Kilmoon against him.” </w:t>
      </w:r>
      <w:r w:rsidRPr="00062449">
        <w:rPr>
          <w:rFonts w:asciiTheme="minorHAnsi" w:hAnsiTheme="minorHAnsi"/>
          <w:sz w:val="22"/>
          <w:szCs w:val="22"/>
          <w:vertAlign w:val="superscript"/>
        </w:rPr>
        <w:t>2</w:t>
      </w:r>
      <w:r w:rsidRPr="00062449">
        <w:rPr>
          <w:rFonts w:asciiTheme="minorHAnsi" w:hAnsiTheme="minorHAnsi"/>
          <w:sz w:val="22"/>
          <w:szCs w:val="22"/>
        </w:rPr>
        <w:t xml:space="preserve"> After passing Kilmoon we very soon reach Lisdoonvarna.</w:t>
      </w:r>
    </w:p>
    <w:p w:rsidR="00914D9A" w:rsidRPr="00062449" w:rsidRDefault="007003B0" w:rsidP="005C24D2">
      <w:pPr>
        <w:pStyle w:val="Bodytext110"/>
        <w:shd w:val="clear" w:color="auto" w:fill="auto"/>
        <w:tabs>
          <w:tab w:val="left" w:pos="0"/>
        </w:tabs>
        <w:spacing w:before="0" w:after="741" w:line="240" w:lineRule="auto"/>
        <w:ind w:firstLine="142"/>
        <w:rPr>
          <w:rFonts w:asciiTheme="minorHAnsi" w:hAnsiTheme="minorHAnsi"/>
          <w:sz w:val="22"/>
          <w:szCs w:val="22"/>
        </w:rPr>
      </w:pPr>
      <w:r>
        <w:rPr>
          <w:rFonts w:asciiTheme="minorHAnsi" w:hAnsiTheme="minorHAnsi"/>
          <w:sz w:val="22"/>
          <w:szCs w:val="22"/>
        </w:rPr>
        <w:t>(</w:t>
      </w:r>
      <w:r w:rsidR="000865A2" w:rsidRPr="00062449">
        <w:rPr>
          <w:rFonts w:asciiTheme="minorHAnsi" w:hAnsiTheme="minorHAnsi"/>
          <w:sz w:val="22"/>
          <w:szCs w:val="22"/>
        </w:rPr>
        <w:t>To be continued</w:t>
      </w:r>
      <w:r w:rsidR="000865A2" w:rsidRPr="00062449">
        <w:rPr>
          <w:rStyle w:val="Bodytext11NotItalic"/>
          <w:rFonts w:asciiTheme="minorHAnsi" w:hAnsiTheme="minorHAnsi"/>
          <w:sz w:val="22"/>
          <w:szCs w:val="22"/>
        </w:rPr>
        <w:t>.)</w:t>
      </w:r>
    </w:p>
    <w:p w:rsidR="00914D9A" w:rsidRPr="000F5BD7" w:rsidRDefault="000865A2" w:rsidP="000F5BD7">
      <w:pPr>
        <w:pStyle w:val="Bodytext290"/>
        <w:numPr>
          <w:ilvl w:val="0"/>
          <w:numId w:val="25"/>
        </w:numPr>
        <w:shd w:val="clear" w:color="auto" w:fill="auto"/>
        <w:tabs>
          <w:tab w:val="left" w:pos="0"/>
          <w:tab w:val="left" w:pos="426"/>
        </w:tabs>
        <w:spacing w:before="0" w:after="0" w:line="240" w:lineRule="auto"/>
        <w:ind w:right="720" w:firstLine="142"/>
        <w:rPr>
          <w:rFonts w:asciiTheme="minorHAnsi" w:hAnsiTheme="minorHAnsi"/>
          <w:sz w:val="20"/>
          <w:szCs w:val="20"/>
        </w:rPr>
      </w:pPr>
      <w:r w:rsidRPr="000F5BD7">
        <w:rPr>
          <w:rFonts w:asciiTheme="minorHAnsi" w:hAnsiTheme="minorHAnsi"/>
          <w:sz w:val="20"/>
          <w:szCs w:val="20"/>
        </w:rPr>
        <w:t>The name Mogua could, however, scarcely evolve into “Moon” by any system of corruption.</w:t>
      </w:r>
    </w:p>
    <w:p w:rsidR="00914D9A" w:rsidRPr="000F5BD7" w:rsidRDefault="000865A2" w:rsidP="000F5BD7">
      <w:pPr>
        <w:pStyle w:val="Bodytext290"/>
        <w:numPr>
          <w:ilvl w:val="0"/>
          <w:numId w:val="25"/>
        </w:numPr>
        <w:shd w:val="clear" w:color="auto" w:fill="auto"/>
        <w:tabs>
          <w:tab w:val="left" w:pos="0"/>
          <w:tab w:val="left" w:pos="426"/>
        </w:tabs>
        <w:spacing w:before="0" w:after="0" w:line="240" w:lineRule="auto"/>
        <w:ind w:right="720" w:firstLine="142"/>
        <w:rPr>
          <w:rFonts w:asciiTheme="minorHAnsi" w:hAnsiTheme="minorHAnsi"/>
          <w:sz w:val="20"/>
          <w:szCs w:val="20"/>
        </w:rPr>
      </w:pPr>
      <w:r w:rsidRPr="000F5BD7">
        <w:rPr>
          <w:rFonts w:asciiTheme="minorHAnsi" w:hAnsiTheme="minorHAnsi"/>
          <w:sz w:val="20"/>
          <w:szCs w:val="20"/>
        </w:rPr>
        <w:t>Rounded stones lie on the altars of Kinallia, Killone, and Temple na neave, near Ross, but I have never heard of anyone having “turned the maledictive stones” at these places.</w:t>
      </w:r>
    </w:p>
    <w:sectPr w:rsidR="00914D9A" w:rsidRPr="000F5BD7" w:rsidSect="009E472E">
      <w:pgSz w:w="8505" w:h="15309"/>
      <w:pgMar w:top="729" w:right="567" w:bottom="767" w:left="567"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367C" w:rsidRDefault="0086367C">
      <w:r>
        <w:separator/>
      </w:r>
    </w:p>
  </w:endnote>
  <w:endnote w:type="continuationSeparator" w:id="0">
    <w:p w:rsidR="0086367C" w:rsidRDefault="00863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367C" w:rsidRDefault="0086367C"/>
  </w:footnote>
  <w:footnote w:type="continuationSeparator" w:id="0">
    <w:p w:rsidR="0086367C" w:rsidRDefault="008636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772E9"/>
    <w:multiLevelType w:val="multilevel"/>
    <w:tmpl w:val="2FBA7D1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407E4D"/>
    <w:multiLevelType w:val="multilevel"/>
    <w:tmpl w:val="44F2714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7D7A99"/>
    <w:multiLevelType w:val="multilevel"/>
    <w:tmpl w:val="6220DA2E"/>
    <w:lvl w:ilvl="0">
      <w:start w:val="1"/>
      <w:numFmt w:val="decimal"/>
      <w:lvlText w:val="%1"/>
      <w:lvlJc w:val="left"/>
      <w:rPr>
        <w:rFonts w:asciiTheme="minorHAnsi" w:eastAsia="Century Schoolbook" w:hAnsiTheme="minorHAnsi" w:cs="Century Schoolbook"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58394A"/>
    <w:multiLevelType w:val="multilevel"/>
    <w:tmpl w:val="A0682A60"/>
    <w:lvl w:ilvl="0">
      <w:start w:val="1"/>
      <w:numFmt w:val="decimal"/>
      <w:lvlText w:val="%1"/>
      <w:lvlJc w:val="left"/>
      <w:rPr>
        <w:rFonts w:asciiTheme="minorHAnsi" w:eastAsia="Century Schoolbook" w:hAnsiTheme="minorHAnsi" w:cs="Century Schoolbook"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A11FD0"/>
    <w:multiLevelType w:val="multilevel"/>
    <w:tmpl w:val="A14433B0"/>
    <w:lvl w:ilvl="0">
      <w:start w:val="1"/>
      <w:numFmt w:val="decimal"/>
      <w:lvlText w:val="%1"/>
      <w:lvlJc w:val="left"/>
      <w:rPr>
        <w:rFonts w:asciiTheme="minorHAnsi" w:eastAsia="Century Schoolbook" w:hAnsiTheme="minorHAnsi" w:cs="Century Schoolbook"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C06C8D"/>
    <w:multiLevelType w:val="multilevel"/>
    <w:tmpl w:val="A57E7188"/>
    <w:lvl w:ilvl="0">
      <w:start w:val="1"/>
      <w:numFmt w:val="decimal"/>
      <w:lvlText w:val="%1"/>
      <w:lvlJc w:val="left"/>
      <w:rPr>
        <w:rFonts w:asciiTheme="minorHAnsi" w:eastAsia="Century Schoolbook" w:hAnsiTheme="minorHAnsi" w:cs="Century Schoolbook"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5F97EBF"/>
    <w:multiLevelType w:val="multilevel"/>
    <w:tmpl w:val="838E6F9E"/>
    <w:lvl w:ilvl="0">
      <w:start w:val="1"/>
      <w:numFmt w:val="decimal"/>
      <w:lvlText w:val="%1"/>
      <w:lvlJc w:val="left"/>
      <w:rPr>
        <w:rFonts w:asciiTheme="minorHAnsi" w:eastAsia="Century Schoolbook" w:hAnsiTheme="minorHAnsi" w:cs="Century Schoolbook"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75F2F05"/>
    <w:multiLevelType w:val="multilevel"/>
    <w:tmpl w:val="7B306178"/>
    <w:lvl w:ilvl="0">
      <w:start w:val="1"/>
      <w:numFmt w:val="decimal"/>
      <w:lvlText w:val="%1"/>
      <w:lvlJc w:val="left"/>
      <w:rPr>
        <w:rFonts w:asciiTheme="minorHAnsi" w:eastAsia="Century Schoolbook" w:hAnsiTheme="minorHAnsi" w:cs="Century Schoolbook"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FB435DA"/>
    <w:multiLevelType w:val="multilevel"/>
    <w:tmpl w:val="78CC9BA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3F32694"/>
    <w:multiLevelType w:val="multilevel"/>
    <w:tmpl w:val="779CF8E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57D44E9"/>
    <w:multiLevelType w:val="multilevel"/>
    <w:tmpl w:val="A580917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59A1A5A"/>
    <w:multiLevelType w:val="multilevel"/>
    <w:tmpl w:val="393E4C5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B34907"/>
    <w:multiLevelType w:val="multilevel"/>
    <w:tmpl w:val="8AB6DE6A"/>
    <w:lvl w:ilvl="0">
      <w:start w:val="10"/>
      <w:numFmt w:val="decimal"/>
      <w:lvlText w:val="%1."/>
      <w:lvlJc w:val="left"/>
      <w:rPr>
        <w:rFonts w:ascii="Constantia" w:eastAsia="Constantia" w:hAnsi="Constantia" w:cs="Constantia"/>
        <w:b/>
        <w:bCs/>
        <w:i w:val="0"/>
        <w:iCs w:val="0"/>
        <w:smallCaps w:val="0"/>
        <w:strike w:val="0"/>
        <w:color w:val="000000"/>
        <w:spacing w:val="0"/>
        <w:w w:val="100"/>
        <w:position w:val="0"/>
        <w:sz w:val="12"/>
        <w:szCs w:val="1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65A544A"/>
    <w:multiLevelType w:val="multilevel"/>
    <w:tmpl w:val="52F62524"/>
    <w:lvl w:ilvl="0">
      <w:start w:val="1"/>
      <w:numFmt w:val="decimal"/>
      <w:lvlText w:val="%1"/>
      <w:lvlJc w:val="left"/>
      <w:rPr>
        <w:rFonts w:asciiTheme="minorHAnsi" w:eastAsia="Century Schoolbook" w:hAnsiTheme="minorHAnsi" w:cs="Century Schoolbook"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C9A255B"/>
    <w:multiLevelType w:val="multilevel"/>
    <w:tmpl w:val="1542FE8C"/>
    <w:lvl w:ilvl="0">
      <w:start w:val="1"/>
      <w:numFmt w:val="decimal"/>
      <w:lvlText w:val="%1"/>
      <w:lvlJc w:val="left"/>
      <w:rPr>
        <w:rFonts w:asciiTheme="minorHAnsi" w:eastAsia="Century Schoolbook" w:hAnsiTheme="minorHAnsi" w:cs="Century Schoolbook"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0DF6DE5"/>
    <w:multiLevelType w:val="multilevel"/>
    <w:tmpl w:val="FB7431CA"/>
    <w:lvl w:ilvl="0">
      <w:start w:val="1"/>
      <w:numFmt w:val="decimal"/>
      <w:lvlText w:val="%1"/>
      <w:lvlJc w:val="left"/>
      <w:rPr>
        <w:rFonts w:asciiTheme="minorHAnsi" w:eastAsia="Century Schoolbook" w:hAnsiTheme="minorHAnsi" w:cs="Century Schoolbook"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5625BE7"/>
    <w:multiLevelType w:val="multilevel"/>
    <w:tmpl w:val="F8E02CD0"/>
    <w:lvl w:ilvl="0">
      <w:start w:val="4"/>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93A601B"/>
    <w:multiLevelType w:val="multilevel"/>
    <w:tmpl w:val="8ABCF216"/>
    <w:lvl w:ilvl="0">
      <w:start w:val="1"/>
      <w:numFmt w:val="decimal"/>
      <w:lvlText w:val="%1"/>
      <w:lvlJc w:val="left"/>
      <w:rPr>
        <w:rFonts w:asciiTheme="minorHAnsi" w:eastAsia="Century Schoolbook" w:hAnsiTheme="minorHAnsi" w:cs="Century Schoolbook"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A885447"/>
    <w:multiLevelType w:val="multilevel"/>
    <w:tmpl w:val="711A9726"/>
    <w:lvl w:ilvl="0">
      <w:start w:val="1"/>
      <w:numFmt w:val="decimal"/>
      <w:lvlText w:val="%1"/>
      <w:lvlJc w:val="left"/>
      <w:rPr>
        <w:rFonts w:asciiTheme="minorHAnsi" w:eastAsia="Century Schoolbook" w:hAnsiTheme="minorHAnsi" w:cs="Century Schoolbook"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CAF7354"/>
    <w:multiLevelType w:val="multilevel"/>
    <w:tmpl w:val="7EE46DE4"/>
    <w:lvl w:ilvl="0">
      <w:start w:val="1"/>
      <w:numFmt w:val="decimal"/>
      <w:lvlText w:val="%1"/>
      <w:lvlJc w:val="left"/>
      <w:rPr>
        <w:rFonts w:asciiTheme="minorHAnsi" w:eastAsia="Century Schoolbook" w:hAnsiTheme="minorHAnsi" w:cs="Century Schoolbook"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CE04EED"/>
    <w:multiLevelType w:val="multilevel"/>
    <w:tmpl w:val="5D4204EE"/>
    <w:lvl w:ilvl="0">
      <w:start w:val="1"/>
      <w:numFmt w:val="decimal"/>
      <w:lvlText w:val="%1"/>
      <w:lvlJc w:val="left"/>
      <w:rPr>
        <w:rFonts w:asciiTheme="minorHAnsi" w:eastAsia="Century Schoolbook" w:hAnsiTheme="minorHAnsi" w:cs="Century Schoolbook"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FB37B00"/>
    <w:multiLevelType w:val="multilevel"/>
    <w:tmpl w:val="FEF000A6"/>
    <w:lvl w:ilvl="0">
      <w:start w:val="6"/>
      <w:numFmt w:val="decimal"/>
      <w:lvlText w:val="%1"/>
      <w:lvlJc w:val="left"/>
      <w:rPr>
        <w:rFonts w:asciiTheme="minorHAnsi" w:eastAsia="Century Schoolbook" w:hAnsiTheme="minorHAnsi" w:cs="Century Schoolbook"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398596C"/>
    <w:multiLevelType w:val="multilevel"/>
    <w:tmpl w:val="A1D4B46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73B5721"/>
    <w:multiLevelType w:val="multilevel"/>
    <w:tmpl w:val="28440D9E"/>
    <w:lvl w:ilvl="0">
      <w:start w:val="1"/>
      <w:numFmt w:val="decimal"/>
      <w:lvlText w:val="%1"/>
      <w:lvlJc w:val="left"/>
      <w:rPr>
        <w:rFonts w:asciiTheme="minorHAnsi" w:eastAsia="Century Schoolbook" w:hAnsiTheme="minorHAnsi" w:cs="Century Schoolbook"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C7140EB"/>
    <w:multiLevelType w:val="multilevel"/>
    <w:tmpl w:val="6B38E47C"/>
    <w:lvl w:ilvl="0">
      <w:start w:val="25"/>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17"/>
  </w:num>
  <w:num w:numId="3">
    <w:abstractNumId w:val="6"/>
  </w:num>
  <w:num w:numId="4">
    <w:abstractNumId w:val="4"/>
  </w:num>
  <w:num w:numId="5">
    <w:abstractNumId w:val="20"/>
  </w:num>
  <w:num w:numId="6">
    <w:abstractNumId w:val="21"/>
  </w:num>
  <w:num w:numId="7">
    <w:abstractNumId w:val="15"/>
  </w:num>
  <w:num w:numId="8">
    <w:abstractNumId w:val="16"/>
  </w:num>
  <w:num w:numId="9">
    <w:abstractNumId w:val="12"/>
  </w:num>
  <w:num w:numId="10">
    <w:abstractNumId w:val="2"/>
  </w:num>
  <w:num w:numId="11">
    <w:abstractNumId w:val="13"/>
  </w:num>
  <w:num w:numId="12">
    <w:abstractNumId w:val="23"/>
  </w:num>
  <w:num w:numId="13">
    <w:abstractNumId w:val="3"/>
  </w:num>
  <w:num w:numId="14">
    <w:abstractNumId w:val="7"/>
  </w:num>
  <w:num w:numId="15">
    <w:abstractNumId w:val="5"/>
  </w:num>
  <w:num w:numId="16">
    <w:abstractNumId w:val="14"/>
  </w:num>
  <w:num w:numId="17">
    <w:abstractNumId w:val="0"/>
  </w:num>
  <w:num w:numId="18">
    <w:abstractNumId w:val="8"/>
  </w:num>
  <w:num w:numId="19">
    <w:abstractNumId w:val="9"/>
  </w:num>
  <w:num w:numId="20">
    <w:abstractNumId w:val="11"/>
  </w:num>
  <w:num w:numId="21">
    <w:abstractNumId w:val="24"/>
  </w:num>
  <w:num w:numId="22">
    <w:abstractNumId w:val="22"/>
  </w:num>
  <w:num w:numId="23">
    <w:abstractNumId w:val="18"/>
  </w:num>
  <w:num w:numId="24">
    <w:abstractNumId w:val="1"/>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914D9A"/>
    <w:rsid w:val="00004505"/>
    <w:rsid w:val="00062449"/>
    <w:rsid w:val="000865A2"/>
    <w:rsid w:val="000C10B0"/>
    <w:rsid w:val="000E1E91"/>
    <w:rsid w:val="000E7083"/>
    <w:rsid w:val="000F5BD7"/>
    <w:rsid w:val="00122BF3"/>
    <w:rsid w:val="001A598B"/>
    <w:rsid w:val="001C0810"/>
    <w:rsid w:val="001E08C0"/>
    <w:rsid w:val="002B191B"/>
    <w:rsid w:val="0051551E"/>
    <w:rsid w:val="00560ED2"/>
    <w:rsid w:val="0056735A"/>
    <w:rsid w:val="00583E60"/>
    <w:rsid w:val="005C24D2"/>
    <w:rsid w:val="006015BC"/>
    <w:rsid w:val="006B1178"/>
    <w:rsid w:val="006D2A9C"/>
    <w:rsid w:val="007003B0"/>
    <w:rsid w:val="0086367C"/>
    <w:rsid w:val="008B4CA2"/>
    <w:rsid w:val="00914D9A"/>
    <w:rsid w:val="009B1D61"/>
    <w:rsid w:val="009B38AA"/>
    <w:rsid w:val="009E472E"/>
    <w:rsid w:val="00B30F05"/>
    <w:rsid w:val="00C147DC"/>
    <w:rsid w:val="00C36551"/>
    <w:rsid w:val="00CF42F1"/>
    <w:rsid w:val="00D253BA"/>
    <w:rsid w:val="00DD52B5"/>
    <w:rsid w:val="00F03375"/>
    <w:rsid w:val="00F07371"/>
    <w:rsid w:val="00FB0E3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4:docId w14:val="608D29BD"/>
  <w15:docId w15:val="{FB1F65E5-0C3C-4F4F-A383-EDEF95475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en-US"/>
      </w:rPr>
    </w:rPrDefault>
    <w:pPrDefault>
      <w:pPr>
        <w:widowControl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Heading22">
    <w:name w:val="Heading #2 (2)_"/>
    <w:basedOn w:val="DefaultParagraphFont"/>
    <w:link w:val="Heading220"/>
    <w:rPr>
      <w:rFonts w:ascii="Century Schoolbook" w:eastAsia="Century Schoolbook" w:hAnsi="Century Schoolbook" w:cs="Century Schoolbook"/>
      <w:b/>
      <w:bCs/>
      <w:i w:val="0"/>
      <w:iCs w:val="0"/>
      <w:smallCaps w:val="0"/>
      <w:strike w:val="0"/>
      <w:spacing w:val="-10"/>
      <w:sz w:val="21"/>
      <w:szCs w:val="21"/>
      <w:u w:val="none"/>
      <w:lang w:val="ga-IE" w:eastAsia="ga-IE" w:bidi="ga-IE"/>
    </w:rPr>
  </w:style>
  <w:style w:type="character" w:customStyle="1" w:styleId="Bodytext2">
    <w:name w:val="Body text (2)_"/>
    <w:basedOn w:val="DefaultParagraphFont"/>
    <w:link w:val="Bodytext20"/>
    <w:rPr>
      <w:rFonts w:ascii="Century Schoolbook" w:eastAsia="Century Schoolbook" w:hAnsi="Century Schoolbook" w:cs="Century Schoolbook"/>
      <w:b w:val="0"/>
      <w:bCs w:val="0"/>
      <w:i w:val="0"/>
      <w:iCs w:val="0"/>
      <w:smallCaps w:val="0"/>
      <w:strike w:val="0"/>
      <w:sz w:val="16"/>
      <w:szCs w:val="16"/>
      <w:u w:val="none"/>
    </w:rPr>
  </w:style>
  <w:style w:type="character" w:customStyle="1" w:styleId="Bodytext4">
    <w:name w:val="Body text (4)_"/>
    <w:basedOn w:val="DefaultParagraphFont"/>
    <w:link w:val="Bodytext40"/>
    <w:rPr>
      <w:rFonts w:ascii="Century Schoolbook" w:eastAsia="Century Schoolbook" w:hAnsi="Century Schoolbook" w:cs="Century Schoolbook"/>
      <w:b w:val="0"/>
      <w:bCs w:val="0"/>
      <w:i w:val="0"/>
      <w:iCs w:val="0"/>
      <w:smallCaps w:val="0"/>
      <w:strike w:val="0"/>
      <w:sz w:val="14"/>
      <w:szCs w:val="14"/>
      <w:u w:val="none"/>
    </w:rPr>
  </w:style>
  <w:style w:type="character" w:customStyle="1" w:styleId="Bodytext26pt">
    <w:name w:val="Body text (2) + 6 pt"/>
    <w:aliases w:val="Bold"/>
    <w:basedOn w:val="Bodytext2"/>
    <w:rPr>
      <w:rFonts w:ascii="Century Schoolbook" w:eastAsia="Century Schoolbook" w:hAnsi="Century Schoolbook" w:cs="Century Schoolbook"/>
      <w:b/>
      <w:bCs/>
      <w:i w:val="0"/>
      <w:iCs w:val="0"/>
      <w:smallCaps w:val="0"/>
      <w:strike w:val="0"/>
      <w:color w:val="000000"/>
      <w:spacing w:val="0"/>
      <w:w w:val="100"/>
      <w:position w:val="0"/>
      <w:sz w:val="12"/>
      <w:szCs w:val="12"/>
      <w:u w:val="none"/>
      <w:lang w:val="en-US" w:eastAsia="en-US" w:bidi="en-US"/>
    </w:rPr>
  </w:style>
  <w:style w:type="character" w:customStyle="1" w:styleId="Bodytext26pt0">
    <w:name w:val="Body text (2) + 6 pt"/>
    <w:aliases w:val="Bold,Small Caps"/>
    <w:basedOn w:val="Bodytext2"/>
    <w:rPr>
      <w:rFonts w:ascii="Century Schoolbook" w:eastAsia="Century Schoolbook" w:hAnsi="Century Schoolbook" w:cs="Century Schoolbook"/>
      <w:b/>
      <w:bCs/>
      <w:i w:val="0"/>
      <w:iCs w:val="0"/>
      <w:smallCaps/>
      <w:strike w:val="0"/>
      <w:color w:val="000000"/>
      <w:spacing w:val="0"/>
      <w:w w:val="100"/>
      <w:position w:val="0"/>
      <w:sz w:val="12"/>
      <w:szCs w:val="12"/>
      <w:u w:val="none"/>
      <w:lang w:val="en-US" w:eastAsia="en-US" w:bidi="en-US"/>
    </w:rPr>
  </w:style>
  <w:style w:type="character" w:customStyle="1" w:styleId="Bodytext46pt">
    <w:name w:val="Body text (4) + 6 pt"/>
    <w:aliases w:val="Bold"/>
    <w:basedOn w:val="Bodytext4"/>
    <w:rPr>
      <w:rFonts w:ascii="Century Schoolbook" w:eastAsia="Century Schoolbook" w:hAnsi="Century Schoolbook" w:cs="Century Schoolbook"/>
      <w:b/>
      <w:bCs/>
      <w:i w:val="0"/>
      <w:iCs w:val="0"/>
      <w:smallCaps w:val="0"/>
      <w:strike w:val="0"/>
      <w:color w:val="000000"/>
      <w:spacing w:val="0"/>
      <w:w w:val="100"/>
      <w:position w:val="0"/>
      <w:sz w:val="12"/>
      <w:szCs w:val="12"/>
      <w:u w:val="none"/>
      <w:lang w:val="en-US" w:eastAsia="en-US" w:bidi="en-US"/>
    </w:rPr>
  </w:style>
  <w:style w:type="character" w:customStyle="1" w:styleId="Bodytext46pt0">
    <w:name w:val="Body text (4) + 6 pt"/>
    <w:aliases w:val="Bold,Small Caps"/>
    <w:basedOn w:val="Bodytext4"/>
    <w:rPr>
      <w:rFonts w:ascii="Century Schoolbook" w:eastAsia="Century Schoolbook" w:hAnsi="Century Schoolbook" w:cs="Century Schoolbook"/>
      <w:b/>
      <w:bCs/>
      <w:i w:val="0"/>
      <w:iCs w:val="0"/>
      <w:smallCaps/>
      <w:strike w:val="0"/>
      <w:color w:val="000000"/>
      <w:spacing w:val="0"/>
      <w:w w:val="100"/>
      <w:position w:val="0"/>
      <w:sz w:val="12"/>
      <w:szCs w:val="12"/>
      <w:u w:val="none"/>
      <w:lang w:val="en-US" w:eastAsia="en-US" w:bidi="en-US"/>
    </w:rPr>
  </w:style>
  <w:style w:type="character" w:customStyle="1" w:styleId="Heading52">
    <w:name w:val="Heading #5 (2)_"/>
    <w:basedOn w:val="DefaultParagraphFont"/>
    <w:link w:val="Heading520"/>
    <w:rPr>
      <w:rFonts w:ascii="Century Schoolbook" w:eastAsia="Century Schoolbook" w:hAnsi="Century Schoolbook" w:cs="Century Schoolbook"/>
      <w:b/>
      <w:bCs/>
      <w:i w:val="0"/>
      <w:iCs w:val="0"/>
      <w:smallCaps w:val="0"/>
      <w:strike w:val="0"/>
      <w:sz w:val="15"/>
      <w:szCs w:val="15"/>
      <w:u w:val="none"/>
    </w:rPr>
  </w:style>
  <w:style w:type="character" w:customStyle="1" w:styleId="Heading52105pt">
    <w:name w:val="Heading #5 (2) + 10.5 pt"/>
    <w:aliases w:val="Spacing 0 pt"/>
    <w:basedOn w:val="Heading52"/>
    <w:rPr>
      <w:rFonts w:ascii="Century Schoolbook" w:eastAsia="Century Schoolbook" w:hAnsi="Century Schoolbook" w:cs="Century Schoolbook"/>
      <w:b/>
      <w:bCs/>
      <w:i w:val="0"/>
      <w:iCs w:val="0"/>
      <w:smallCaps w:val="0"/>
      <w:strike w:val="0"/>
      <w:color w:val="000000"/>
      <w:spacing w:val="-10"/>
      <w:w w:val="100"/>
      <w:position w:val="0"/>
      <w:sz w:val="21"/>
      <w:szCs w:val="21"/>
      <w:u w:val="none"/>
      <w:lang w:val="ga-IE" w:eastAsia="ga-IE" w:bidi="ga-IE"/>
    </w:rPr>
  </w:style>
  <w:style w:type="character" w:customStyle="1" w:styleId="Bodytext4TrebuchetMS">
    <w:name w:val="Body text (4) + Trebuchet MS"/>
    <w:aliases w:val="10.5 pt,Bold,Italic"/>
    <w:basedOn w:val="Bodytext4"/>
    <w:rPr>
      <w:rFonts w:ascii="Trebuchet MS" w:eastAsia="Trebuchet MS" w:hAnsi="Trebuchet MS" w:cs="Trebuchet MS"/>
      <w:b/>
      <w:bCs/>
      <w:i/>
      <w:iCs/>
      <w:smallCaps w:val="0"/>
      <w:strike w:val="0"/>
      <w:color w:val="000000"/>
      <w:spacing w:val="0"/>
      <w:w w:val="100"/>
      <w:position w:val="0"/>
      <w:sz w:val="21"/>
      <w:szCs w:val="21"/>
      <w:u w:val="none"/>
      <w:lang w:val="en-US" w:eastAsia="en-US" w:bidi="en-US"/>
    </w:rPr>
  </w:style>
  <w:style w:type="character" w:customStyle="1" w:styleId="Bodytext5">
    <w:name w:val="Body text (5)_"/>
    <w:basedOn w:val="DefaultParagraphFont"/>
    <w:link w:val="Bodytext50"/>
    <w:rPr>
      <w:rFonts w:ascii="Century Schoolbook" w:eastAsia="Century Schoolbook" w:hAnsi="Century Schoolbook" w:cs="Century Schoolbook"/>
      <w:b/>
      <w:bCs/>
      <w:i w:val="0"/>
      <w:iCs w:val="0"/>
      <w:smallCaps w:val="0"/>
      <w:strike w:val="0"/>
      <w:sz w:val="14"/>
      <w:szCs w:val="14"/>
      <w:u w:val="none"/>
    </w:rPr>
  </w:style>
  <w:style w:type="character" w:customStyle="1" w:styleId="Bodytext5SmallCaps">
    <w:name w:val="Body text (5) + Small Caps"/>
    <w:basedOn w:val="Bodytext5"/>
    <w:rPr>
      <w:rFonts w:ascii="Century Schoolbook" w:eastAsia="Century Schoolbook" w:hAnsi="Century Schoolbook" w:cs="Century Schoolbook"/>
      <w:b/>
      <w:bCs/>
      <w:i w:val="0"/>
      <w:iCs w:val="0"/>
      <w:smallCaps/>
      <w:strike w:val="0"/>
      <w:color w:val="000000"/>
      <w:spacing w:val="0"/>
      <w:w w:val="100"/>
      <w:position w:val="0"/>
      <w:sz w:val="14"/>
      <w:szCs w:val="14"/>
      <w:u w:val="none"/>
      <w:lang w:val="en-US" w:eastAsia="en-US" w:bidi="en-US"/>
    </w:rPr>
  </w:style>
  <w:style w:type="character" w:customStyle="1" w:styleId="Bodytext27pt">
    <w:name w:val="Body text (2) + 7 pt"/>
    <w:aliases w:val="Bold,Small Caps"/>
    <w:basedOn w:val="Bodytext2"/>
    <w:rPr>
      <w:rFonts w:ascii="Century Schoolbook" w:eastAsia="Century Schoolbook" w:hAnsi="Century Schoolbook" w:cs="Century Schoolbook"/>
      <w:b/>
      <w:bCs/>
      <w:i w:val="0"/>
      <w:iCs w:val="0"/>
      <w:smallCaps/>
      <w:strike w:val="0"/>
      <w:color w:val="000000"/>
      <w:spacing w:val="0"/>
      <w:w w:val="100"/>
      <w:position w:val="0"/>
      <w:sz w:val="14"/>
      <w:szCs w:val="14"/>
      <w:u w:val="none"/>
      <w:lang w:val="en-US" w:eastAsia="en-US" w:bidi="en-US"/>
    </w:rPr>
  </w:style>
  <w:style w:type="character" w:customStyle="1" w:styleId="Bodytext45pt">
    <w:name w:val="Body text (4) + 5 pt"/>
    <w:basedOn w:val="Bodytext4"/>
    <w:rPr>
      <w:rFonts w:ascii="Century Schoolbook" w:eastAsia="Century Schoolbook" w:hAnsi="Century Schoolbook" w:cs="Century Schoolbook"/>
      <w:b w:val="0"/>
      <w:bCs w:val="0"/>
      <w:i w:val="0"/>
      <w:iCs w:val="0"/>
      <w:smallCaps w:val="0"/>
      <w:strike w:val="0"/>
      <w:color w:val="000000"/>
      <w:spacing w:val="0"/>
      <w:w w:val="100"/>
      <w:position w:val="0"/>
      <w:sz w:val="10"/>
      <w:szCs w:val="10"/>
      <w:u w:val="none"/>
      <w:lang w:val="en-US" w:eastAsia="en-US" w:bidi="en-US"/>
    </w:rPr>
  </w:style>
  <w:style w:type="character" w:customStyle="1" w:styleId="Bodytext45pt0">
    <w:name w:val="Body text (4) + 5 pt"/>
    <w:basedOn w:val="Bodytext4"/>
    <w:rPr>
      <w:rFonts w:ascii="Century Schoolbook" w:eastAsia="Century Schoolbook" w:hAnsi="Century Schoolbook" w:cs="Century Schoolbook"/>
      <w:b/>
      <w:bCs/>
      <w:i w:val="0"/>
      <w:iCs w:val="0"/>
      <w:smallCaps w:val="0"/>
      <w:strike w:val="0"/>
      <w:color w:val="000000"/>
      <w:spacing w:val="0"/>
      <w:w w:val="100"/>
      <w:position w:val="0"/>
      <w:sz w:val="10"/>
      <w:szCs w:val="10"/>
      <w:u w:val="none"/>
      <w:lang w:val="en-US" w:eastAsia="en-US" w:bidi="en-US"/>
    </w:rPr>
  </w:style>
  <w:style w:type="character" w:customStyle="1" w:styleId="Bodytext4Italic">
    <w:name w:val="Body text (4) + Italic"/>
    <w:basedOn w:val="Bodytext4"/>
    <w:rPr>
      <w:rFonts w:ascii="Century Schoolbook" w:eastAsia="Century Schoolbook" w:hAnsi="Century Schoolbook" w:cs="Century Schoolbook"/>
      <w:b w:val="0"/>
      <w:bCs w:val="0"/>
      <w:i/>
      <w:iCs/>
      <w:smallCaps w:val="0"/>
      <w:strike w:val="0"/>
      <w:color w:val="000000"/>
      <w:spacing w:val="0"/>
      <w:w w:val="100"/>
      <w:position w:val="0"/>
      <w:sz w:val="14"/>
      <w:szCs w:val="14"/>
      <w:u w:val="none"/>
      <w:lang w:val="en-US" w:eastAsia="en-US" w:bidi="en-US"/>
    </w:rPr>
  </w:style>
  <w:style w:type="character" w:customStyle="1" w:styleId="Bodytext4TrebuchetMS0">
    <w:name w:val="Body text (4) + Trebuchet MS"/>
    <w:aliases w:val="6.5 pt"/>
    <w:basedOn w:val="Bodytext4"/>
    <w:rPr>
      <w:rFonts w:ascii="Trebuchet MS" w:eastAsia="Trebuchet MS" w:hAnsi="Trebuchet MS" w:cs="Trebuchet MS"/>
      <w:b/>
      <w:bCs/>
      <w:i w:val="0"/>
      <w:iCs w:val="0"/>
      <w:smallCaps w:val="0"/>
      <w:strike w:val="0"/>
      <w:color w:val="000000"/>
      <w:spacing w:val="0"/>
      <w:w w:val="100"/>
      <w:position w:val="0"/>
      <w:sz w:val="13"/>
      <w:szCs w:val="13"/>
      <w:u w:val="none"/>
      <w:lang w:val="en-US" w:eastAsia="en-US" w:bidi="en-US"/>
    </w:rPr>
  </w:style>
  <w:style w:type="character" w:customStyle="1" w:styleId="Bodytext4TrebuchetMS1">
    <w:name w:val="Body text (4) + Trebuchet MS"/>
    <w:aliases w:val="6.5 pt,Italic"/>
    <w:basedOn w:val="Bodytext4"/>
    <w:rPr>
      <w:rFonts w:ascii="Trebuchet MS" w:eastAsia="Trebuchet MS" w:hAnsi="Trebuchet MS" w:cs="Trebuchet MS"/>
      <w:b/>
      <w:bCs/>
      <w:i/>
      <w:iCs/>
      <w:smallCaps w:val="0"/>
      <w:strike w:val="0"/>
      <w:color w:val="000000"/>
      <w:spacing w:val="0"/>
      <w:w w:val="100"/>
      <w:position w:val="0"/>
      <w:sz w:val="13"/>
      <w:szCs w:val="13"/>
      <w:u w:val="none"/>
      <w:lang w:val="en-US" w:eastAsia="en-US" w:bidi="en-US"/>
    </w:rPr>
  </w:style>
  <w:style w:type="character" w:customStyle="1" w:styleId="Bodytext23">
    <w:name w:val="Body text (23)_"/>
    <w:basedOn w:val="DefaultParagraphFont"/>
    <w:link w:val="Bodytext230"/>
    <w:rPr>
      <w:rFonts w:ascii="Century Schoolbook" w:eastAsia="Century Schoolbook" w:hAnsi="Century Schoolbook" w:cs="Century Schoolbook"/>
      <w:b w:val="0"/>
      <w:bCs w:val="0"/>
      <w:i w:val="0"/>
      <w:iCs w:val="0"/>
      <w:smallCaps w:val="0"/>
      <w:strike w:val="0"/>
      <w:sz w:val="12"/>
      <w:szCs w:val="12"/>
      <w:u w:val="none"/>
    </w:rPr>
  </w:style>
  <w:style w:type="character" w:customStyle="1" w:styleId="Bodytext234pt">
    <w:name w:val="Body text (23) + 4 pt"/>
    <w:basedOn w:val="Bodytext23"/>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en-US" w:eastAsia="en-US" w:bidi="en-US"/>
    </w:rPr>
  </w:style>
  <w:style w:type="character" w:customStyle="1" w:styleId="Bodytext237pt">
    <w:name w:val="Body text (23) + 7 pt"/>
    <w:aliases w:val="Bold"/>
    <w:basedOn w:val="Bodytext23"/>
    <w:rPr>
      <w:rFonts w:ascii="Century Schoolbook" w:eastAsia="Century Schoolbook" w:hAnsi="Century Schoolbook" w:cs="Century Schoolbook"/>
      <w:b/>
      <w:bCs/>
      <w:i w:val="0"/>
      <w:iCs w:val="0"/>
      <w:smallCaps w:val="0"/>
      <w:strike w:val="0"/>
      <w:color w:val="000000"/>
      <w:spacing w:val="0"/>
      <w:w w:val="100"/>
      <w:position w:val="0"/>
      <w:sz w:val="14"/>
      <w:szCs w:val="14"/>
      <w:u w:val="none"/>
      <w:lang w:val="en-US" w:eastAsia="en-US" w:bidi="en-US"/>
    </w:rPr>
  </w:style>
  <w:style w:type="character" w:customStyle="1" w:styleId="Bodytext24">
    <w:name w:val="Body text (24)_"/>
    <w:basedOn w:val="DefaultParagraphFont"/>
    <w:link w:val="Bodytext240"/>
    <w:rPr>
      <w:rFonts w:ascii="Constantia" w:eastAsia="Constantia" w:hAnsi="Constantia" w:cs="Constantia"/>
      <w:b/>
      <w:bCs/>
      <w:i w:val="0"/>
      <w:iCs w:val="0"/>
      <w:smallCaps w:val="0"/>
      <w:strike w:val="0"/>
      <w:sz w:val="13"/>
      <w:szCs w:val="13"/>
      <w:u w:val="none"/>
    </w:rPr>
  </w:style>
  <w:style w:type="character" w:customStyle="1" w:styleId="Bodytext246pt">
    <w:name w:val="Body text (24) + 6 pt"/>
    <w:basedOn w:val="Bodytext24"/>
    <w:rPr>
      <w:rFonts w:ascii="Constantia" w:eastAsia="Constantia" w:hAnsi="Constantia" w:cs="Constantia"/>
      <w:b/>
      <w:bCs/>
      <w:i w:val="0"/>
      <w:iCs w:val="0"/>
      <w:smallCaps w:val="0"/>
      <w:strike w:val="0"/>
      <w:color w:val="000000"/>
      <w:spacing w:val="0"/>
      <w:w w:val="100"/>
      <w:position w:val="0"/>
      <w:sz w:val="12"/>
      <w:szCs w:val="12"/>
      <w:u w:val="none"/>
      <w:lang w:val="en-US" w:eastAsia="en-US" w:bidi="en-US"/>
    </w:rPr>
  </w:style>
  <w:style w:type="character" w:customStyle="1" w:styleId="Bodytext8Exact">
    <w:name w:val="Body text (8) Exact"/>
    <w:basedOn w:val="DefaultParagraphFont"/>
    <w:link w:val="Bodytext8"/>
    <w:rPr>
      <w:rFonts w:ascii="Century Schoolbook" w:eastAsia="Century Schoolbook" w:hAnsi="Century Schoolbook" w:cs="Century Schoolbook"/>
      <w:b/>
      <w:bCs/>
      <w:i w:val="0"/>
      <w:iCs w:val="0"/>
      <w:smallCaps w:val="0"/>
      <w:strike w:val="0"/>
      <w:sz w:val="21"/>
      <w:szCs w:val="21"/>
      <w:u w:val="none"/>
    </w:rPr>
  </w:style>
  <w:style w:type="character" w:customStyle="1" w:styleId="Bodytext8Spacing0ptExact">
    <w:name w:val="Body text (8) + Spacing 0 pt Exact"/>
    <w:basedOn w:val="Bodytext8Exact"/>
    <w:rPr>
      <w:rFonts w:ascii="Century Schoolbook" w:eastAsia="Century Schoolbook" w:hAnsi="Century Schoolbook" w:cs="Century Schoolbook"/>
      <w:b/>
      <w:bCs/>
      <w:i w:val="0"/>
      <w:iCs w:val="0"/>
      <w:smallCaps w:val="0"/>
      <w:strike w:val="0"/>
      <w:color w:val="000000"/>
      <w:spacing w:val="-10"/>
      <w:w w:val="100"/>
      <w:position w:val="0"/>
      <w:sz w:val="21"/>
      <w:szCs w:val="21"/>
      <w:u w:val="none"/>
      <w:lang w:val="en-US" w:eastAsia="en-US" w:bidi="en-US"/>
    </w:rPr>
  </w:style>
  <w:style w:type="character" w:customStyle="1" w:styleId="Picturecaption12Exact">
    <w:name w:val="Picture caption (12) Exact"/>
    <w:basedOn w:val="DefaultParagraphFont"/>
    <w:link w:val="Picturecaption12"/>
    <w:rPr>
      <w:rFonts w:ascii="Century Schoolbook" w:eastAsia="Century Schoolbook" w:hAnsi="Century Schoolbook" w:cs="Century Schoolbook"/>
      <w:b w:val="0"/>
      <w:bCs w:val="0"/>
      <w:i w:val="0"/>
      <w:iCs w:val="0"/>
      <w:smallCaps w:val="0"/>
      <w:strike w:val="0"/>
      <w:sz w:val="13"/>
      <w:szCs w:val="13"/>
      <w:u w:val="none"/>
    </w:rPr>
  </w:style>
  <w:style w:type="character" w:customStyle="1" w:styleId="Picturecaption12Exact0">
    <w:name w:val="Picture caption (12) Exact"/>
    <w:basedOn w:val="Picturecaption12Exact"/>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en-US" w:eastAsia="en-US" w:bidi="en-US"/>
    </w:rPr>
  </w:style>
  <w:style w:type="character" w:customStyle="1" w:styleId="Picturecaption13Exact">
    <w:name w:val="Picture caption (13) Exact"/>
    <w:basedOn w:val="DefaultParagraphFont"/>
    <w:link w:val="Picturecaption13"/>
    <w:rPr>
      <w:rFonts w:ascii="Constantia" w:eastAsia="Constantia" w:hAnsi="Constantia" w:cs="Constantia"/>
      <w:b/>
      <w:bCs/>
      <w:i w:val="0"/>
      <w:iCs w:val="0"/>
      <w:smallCaps w:val="0"/>
      <w:strike w:val="0"/>
      <w:sz w:val="12"/>
      <w:szCs w:val="12"/>
      <w:u w:val="none"/>
    </w:rPr>
  </w:style>
  <w:style w:type="character" w:customStyle="1" w:styleId="Picturecaption13Exact0">
    <w:name w:val="Picture caption (13) Exact"/>
    <w:basedOn w:val="Picturecaption13Exact"/>
    <w:rPr>
      <w:rFonts w:ascii="Constantia" w:eastAsia="Constantia" w:hAnsi="Constantia" w:cs="Constantia"/>
      <w:b/>
      <w:bCs/>
      <w:i w:val="0"/>
      <w:iCs w:val="0"/>
      <w:smallCaps w:val="0"/>
      <w:strike w:val="0"/>
      <w:color w:val="000000"/>
      <w:spacing w:val="0"/>
      <w:w w:val="100"/>
      <w:position w:val="0"/>
      <w:sz w:val="12"/>
      <w:szCs w:val="12"/>
      <w:u w:val="none"/>
      <w:lang w:val="en-US" w:eastAsia="en-US" w:bidi="en-US"/>
    </w:rPr>
  </w:style>
  <w:style w:type="character" w:customStyle="1" w:styleId="Picturecaption14Exact">
    <w:name w:val="Picture caption (14) Exact"/>
    <w:basedOn w:val="DefaultParagraphFont"/>
    <w:link w:val="Picturecaption14"/>
    <w:rPr>
      <w:rFonts w:ascii="Century Schoolbook" w:eastAsia="Century Schoolbook" w:hAnsi="Century Schoolbook" w:cs="Century Schoolbook"/>
      <w:b/>
      <w:bCs/>
      <w:i w:val="0"/>
      <w:iCs w:val="0"/>
      <w:smallCaps w:val="0"/>
      <w:strike w:val="0"/>
      <w:sz w:val="17"/>
      <w:szCs w:val="17"/>
      <w:u w:val="none"/>
    </w:rPr>
  </w:style>
  <w:style w:type="character" w:customStyle="1" w:styleId="Picturecaption14Exact0">
    <w:name w:val="Picture caption (14) Exact"/>
    <w:basedOn w:val="Picturecaption14Exact"/>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Picturecaption9Exact">
    <w:name w:val="Picture caption (9) Exact"/>
    <w:basedOn w:val="DefaultParagraphFont"/>
    <w:link w:val="Picturecaption9"/>
    <w:rPr>
      <w:rFonts w:ascii="Century Schoolbook" w:eastAsia="Century Schoolbook" w:hAnsi="Century Schoolbook" w:cs="Century Schoolbook"/>
      <w:b w:val="0"/>
      <w:bCs w:val="0"/>
      <w:i w:val="0"/>
      <w:iCs w:val="0"/>
      <w:smallCaps w:val="0"/>
      <w:strike w:val="0"/>
      <w:sz w:val="11"/>
      <w:szCs w:val="11"/>
      <w:u w:val="none"/>
    </w:rPr>
  </w:style>
  <w:style w:type="character" w:customStyle="1" w:styleId="Picturecaption9Exact0">
    <w:name w:val="Picture caption (9) Exact"/>
    <w:basedOn w:val="Picturecaption9Exact"/>
    <w:rPr>
      <w:rFonts w:ascii="Century Schoolbook" w:eastAsia="Century Schoolbook" w:hAnsi="Century Schoolbook" w:cs="Century Schoolbook"/>
      <w:b w:val="0"/>
      <w:bCs w:val="0"/>
      <w:i w:val="0"/>
      <w:iCs w:val="0"/>
      <w:smallCaps w:val="0"/>
      <w:strike w:val="0"/>
      <w:color w:val="000000"/>
      <w:spacing w:val="0"/>
      <w:w w:val="100"/>
      <w:position w:val="0"/>
      <w:sz w:val="11"/>
      <w:szCs w:val="11"/>
      <w:u w:val="none"/>
      <w:lang w:val="en-US" w:eastAsia="en-US" w:bidi="en-US"/>
    </w:rPr>
  </w:style>
  <w:style w:type="character" w:customStyle="1" w:styleId="Bodytext4105pt">
    <w:name w:val="Body text (4) + 10.5 pt"/>
    <w:aliases w:val="Bold"/>
    <w:basedOn w:val="Bodytext4"/>
    <w:rPr>
      <w:rFonts w:ascii="Century Schoolbook" w:eastAsia="Century Schoolbook" w:hAnsi="Century Schoolbook" w:cs="Century Schoolbook"/>
      <w:b/>
      <w:bCs/>
      <w:i w:val="0"/>
      <w:iCs w:val="0"/>
      <w:smallCaps w:val="0"/>
      <w:strike w:val="0"/>
      <w:color w:val="000000"/>
      <w:spacing w:val="0"/>
      <w:w w:val="100"/>
      <w:position w:val="0"/>
      <w:sz w:val="21"/>
      <w:szCs w:val="21"/>
      <w:u w:val="none"/>
      <w:lang w:val="ga-IE" w:eastAsia="ga-IE" w:bidi="ga-IE"/>
    </w:rPr>
  </w:style>
  <w:style w:type="character" w:customStyle="1" w:styleId="Bodytext14">
    <w:name w:val="Body text (14)_"/>
    <w:basedOn w:val="DefaultParagraphFont"/>
    <w:link w:val="Bodytext140"/>
    <w:rPr>
      <w:rFonts w:ascii="Century Schoolbook" w:eastAsia="Century Schoolbook" w:hAnsi="Century Schoolbook" w:cs="Century Schoolbook"/>
      <w:b w:val="0"/>
      <w:bCs w:val="0"/>
      <w:i w:val="0"/>
      <w:iCs w:val="0"/>
      <w:smallCaps w:val="0"/>
      <w:strike w:val="0"/>
      <w:sz w:val="16"/>
      <w:szCs w:val="16"/>
      <w:u w:val="none"/>
    </w:rPr>
  </w:style>
  <w:style w:type="character" w:customStyle="1" w:styleId="Bodytext14SmallCaps">
    <w:name w:val="Body text (14) + Small Caps"/>
    <w:basedOn w:val="Bodytext14"/>
    <w:rPr>
      <w:rFonts w:ascii="Century Schoolbook" w:eastAsia="Century Schoolbook" w:hAnsi="Century Schoolbook" w:cs="Century Schoolbook"/>
      <w:b w:val="0"/>
      <w:bCs w:val="0"/>
      <w:i w:val="0"/>
      <w:iCs w:val="0"/>
      <w:smallCaps/>
      <w:strike w:val="0"/>
      <w:color w:val="000000"/>
      <w:spacing w:val="0"/>
      <w:w w:val="100"/>
      <w:position w:val="0"/>
      <w:sz w:val="16"/>
      <w:szCs w:val="16"/>
      <w:u w:val="none"/>
      <w:lang w:val="en-US" w:eastAsia="en-US" w:bidi="en-US"/>
    </w:rPr>
  </w:style>
  <w:style w:type="character" w:customStyle="1" w:styleId="Bodytext17">
    <w:name w:val="Body text (17)_"/>
    <w:basedOn w:val="DefaultParagraphFont"/>
    <w:link w:val="Bodytext170"/>
    <w:rPr>
      <w:rFonts w:ascii="Times New Roman" w:eastAsia="Times New Roman" w:hAnsi="Times New Roman" w:cs="Times New Roman"/>
      <w:b w:val="0"/>
      <w:bCs w:val="0"/>
      <w:i w:val="0"/>
      <w:iCs w:val="0"/>
      <w:smallCaps w:val="0"/>
      <w:strike w:val="0"/>
      <w:sz w:val="14"/>
      <w:szCs w:val="14"/>
      <w:u w:val="none"/>
    </w:rPr>
  </w:style>
  <w:style w:type="character" w:customStyle="1" w:styleId="Bodytext17CenturySchoolbook">
    <w:name w:val="Body text (17) + Century Schoolbook"/>
    <w:aliases w:val="10.5 pt,Bold"/>
    <w:basedOn w:val="Bodytext17"/>
    <w:rPr>
      <w:rFonts w:ascii="Century Schoolbook" w:eastAsia="Century Schoolbook" w:hAnsi="Century Schoolbook" w:cs="Century Schoolbook"/>
      <w:b/>
      <w:bCs/>
      <w:i w:val="0"/>
      <w:iCs w:val="0"/>
      <w:smallCaps w:val="0"/>
      <w:strike w:val="0"/>
      <w:color w:val="000000"/>
      <w:spacing w:val="0"/>
      <w:w w:val="100"/>
      <w:position w:val="0"/>
      <w:sz w:val="21"/>
      <w:szCs w:val="21"/>
      <w:u w:val="none"/>
      <w:lang w:val="en-US" w:eastAsia="en-US" w:bidi="en-US"/>
    </w:rPr>
  </w:style>
  <w:style w:type="character" w:customStyle="1" w:styleId="Bodytext147pt">
    <w:name w:val="Body text (14) + 7 pt"/>
    <w:aliases w:val="Bold"/>
    <w:basedOn w:val="Bodytext14"/>
    <w:rPr>
      <w:rFonts w:ascii="Century Schoolbook" w:eastAsia="Century Schoolbook" w:hAnsi="Century Schoolbook" w:cs="Century Schoolbook"/>
      <w:b/>
      <w:bCs/>
      <w:i w:val="0"/>
      <w:iCs w:val="0"/>
      <w:smallCaps w:val="0"/>
      <w:strike w:val="0"/>
      <w:color w:val="000000"/>
      <w:spacing w:val="0"/>
      <w:w w:val="100"/>
      <w:position w:val="0"/>
      <w:sz w:val="14"/>
      <w:szCs w:val="14"/>
      <w:u w:val="none"/>
      <w:lang w:val="en-US" w:eastAsia="en-US" w:bidi="en-US"/>
    </w:rPr>
  </w:style>
  <w:style w:type="character" w:customStyle="1" w:styleId="Bodytext147pt0">
    <w:name w:val="Body text (14) + 7 pt"/>
    <w:aliases w:val="Bold,Small Caps"/>
    <w:basedOn w:val="Bodytext14"/>
    <w:rPr>
      <w:rFonts w:ascii="Century Schoolbook" w:eastAsia="Century Schoolbook" w:hAnsi="Century Schoolbook" w:cs="Century Schoolbook"/>
      <w:b/>
      <w:bCs/>
      <w:i w:val="0"/>
      <w:iCs w:val="0"/>
      <w:smallCaps/>
      <w:strike w:val="0"/>
      <w:color w:val="000000"/>
      <w:spacing w:val="0"/>
      <w:w w:val="100"/>
      <w:position w:val="0"/>
      <w:sz w:val="14"/>
      <w:szCs w:val="14"/>
      <w:u w:val="none"/>
      <w:lang w:val="en-US" w:eastAsia="en-US" w:bidi="en-US"/>
    </w:rPr>
  </w:style>
  <w:style w:type="character" w:customStyle="1" w:styleId="Picturecaption2">
    <w:name w:val="Picture caption (2)_"/>
    <w:basedOn w:val="DefaultParagraphFont"/>
    <w:link w:val="Picturecaption20"/>
    <w:rPr>
      <w:rFonts w:ascii="Century Schoolbook" w:eastAsia="Century Schoolbook" w:hAnsi="Century Schoolbook" w:cs="Century Schoolbook"/>
      <w:b w:val="0"/>
      <w:bCs w:val="0"/>
      <w:i w:val="0"/>
      <w:iCs w:val="0"/>
      <w:smallCaps w:val="0"/>
      <w:strike w:val="0"/>
      <w:sz w:val="14"/>
      <w:szCs w:val="14"/>
      <w:u w:val="none"/>
    </w:rPr>
  </w:style>
  <w:style w:type="character" w:customStyle="1" w:styleId="Bodytext147pt1">
    <w:name w:val="Body text (14) + 7 pt"/>
    <w:aliases w:val="Italic,Spacing 1 pt"/>
    <w:basedOn w:val="Bodytext14"/>
    <w:rPr>
      <w:rFonts w:ascii="Century Schoolbook" w:eastAsia="Century Schoolbook" w:hAnsi="Century Schoolbook" w:cs="Century Schoolbook"/>
      <w:b w:val="0"/>
      <w:bCs w:val="0"/>
      <w:i/>
      <w:iCs/>
      <w:smallCaps w:val="0"/>
      <w:strike w:val="0"/>
      <w:color w:val="000000"/>
      <w:spacing w:val="30"/>
      <w:w w:val="100"/>
      <w:position w:val="0"/>
      <w:sz w:val="14"/>
      <w:szCs w:val="14"/>
      <w:u w:val="none"/>
      <w:lang w:val="en-US" w:eastAsia="en-US" w:bidi="en-US"/>
    </w:rPr>
  </w:style>
  <w:style w:type="character" w:customStyle="1" w:styleId="Heading44">
    <w:name w:val="Heading #4 (4)_"/>
    <w:basedOn w:val="DefaultParagraphFont"/>
    <w:link w:val="Heading440"/>
    <w:rPr>
      <w:rFonts w:ascii="Century Schoolbook" w:eastAsia="Century Schoolbook" w:hAnsi="Century Schoolbook" w:cs="Century Schoolbook"/>
      <w:b/>
      <w:bCs/>
      <w:i w:val="0"/>
      <w:iCs w:val="0"/>
      <w:smallCaps w:val="0"/>
      <w:strike w:val="0"/>
      <w:sz w:val="15"/>
      <w:szCs w:val="15"/>
      <w:u w:val="none"/>
    </w:rPr>
  </w:style>
  <w:style w:type="character" w:customStyle="1" w:styleId="Heading44105pt">
    <w:name w:val="Heading #4 (4) + 10.5 pt"/>
    <w:basedOn w:val="Heading44"/>
    <w:rPr>
      <w:rFonts w:ascii="Century Schoolbook" w:eastAsia="Century Schoolbook" w:hAnsi="Century Schoolbook" w:cs="Century Schoolbook"/>
      <w:b/>
      <w:bCs/>
      <w:i w:val="0"/>
      <w:iCs w:val="0"/>
      <w:smallCaps w:val="0"/>
      <w:strike w:val="0"/>
      <w:color w:val="000000"/>
      <w:spacing w:val="0"/>
      <w:w w:val="100"/>
      <w:position w:val="0"/>
      <w:sz w:val="21"/>
      <w:szCs w:val="21"/>
      <w:u w:val="none"/>
      <w:lang w:val="ga-IE" w:eastAsia="ga-IE" w:bidi="ga-IE"/>
    </w:rPr>
  </w:style>
  <w:style w:type="character" w:customStyle="1" w:styleId="Bodytext2SmallCaps">
    <w:name w:val="Body text (2) + Small Caps"/>
    <w:basedOn w:val="Bodytext2"/>
    <w:rPr>
      <w:rFonts w:ascii="Century Schoolbook" w:eastAsia="Century Schoolbook" w:hAnsi="Century Schoolbook" w:cs="Century Schoolbook"/>
      <w:b w:val="0"/>
      <w:bCs w:val="0"/>
      <w:i w:val="0"/>
      <w:iCs w:val="0"/>
      <w:smallCaps/>
      <w:strike w:val="0"/>
      <w:color w:val="000000"/>
      <w:spacing w:val="0"/>
      <w:w w:val="100"/>
      <w:position w:val="0"/>
      <w:sz w:val="16"/>
      <w:szCs w:val="16"/>
      <w:u w:val="none"/>
      <w:lang w:val="en-US" w:eastAsia="en-US" w:bidi="en-US"/>
    </w:rPr>
  </w:style>
  <w:style w:type="character" w:customStyle="1" w:styleId="Bodytext27pt0">
    <w:name w:val="Body text (2) + 7 pt"/>
    <w:aliases w:val="Bold"/>
    <w:basedOn w:val="Bodytext2"/>
    <w:rPr>
      <w:rFonts w:ascii="Century Schoolbook" w:eastAsia="Century Schoolbook" w:hAnsi="Century Schoolbook" w:cs="Century Schoolbook"/>
      <w:b/>
      <w:bCs/>
      <w:i w:val="0"/>
      <w:iCs w:val="0"/>
      <w:smallCaps w:val="0"/>
      <w:strike w:val="0"/>
      <w:color w:val="000000"/>
      <w:spacing w:val="0"/>
      <w:w w:val="100"/>
      <w:position w:val="0"/>
      <w:sz w:val="14"/>
      <w:szCs w:val="14"/>
      <w:u w:val="none"/>
      <w:lang w:val="en-US" w:eastAsia="en-US" w:bidi="en-US"/>
    </w:rPr>
  </w:style>
  <w:style w:type="character" w:customStyle="1" w:styleId="Bodytext2Constantia">
    <w:name w:val="Body text (2) + Constantia"/>
    <w:aliases w:val="6 pt,Bold,Small Caps"/>
    <w:basedOn w:val="Bodytext2"/>
    <w:rPr>
      <w:rFonts w:ascii="Constantia" w:eastAsia="Constantia" w:hAnsi="Constantia" w:cs="Constantia"/>
      <w:b/>
      <w:bCs/>
      <w:i w:val="0"/>
      <w:iCs w:val="0"/>
      <w:smallCaps/>
      <w:strike w:val="0"/>
      <w:color w:val="000000"/>
      <w:spacing w:val="0"/>
      <w:w w:val="100"/>
      <w:position w:val="0"/>
      <w:sz w:val="12"/>
      <w:szCs w:val="12"/>
      <w:u w:val="none"/>
      <w:lang w:val="en-US" w:eastAsia="en-US" w:bidi="en-US"/>
    </w:rPr>
  </w:style>
  <w:style w:type="character" w:customStyle="1" w:styleId="Heading45">
    <w:name w:val="Heading #4 (5)_"/>
    <w:basedOn w:val="DefaultParagraphFont"/>
    <w:link w:val="Heading450"/>
    <w:rPr>
      <w:rFonts w:ascii="Century Schoolbook" w:eastAsia="Century Schoolbook" w:hAnsi="Century Schoolbook" w:cs="Century Schoolbook"/>
      <w:b w:val="0"/>
      <w:bCs w:val="0"/>
      <w:i w:val="0"/>
      <w:iCs w:val="0"/>
      <w:smallCaps w:val="0"/>
      <w:strike w:val="0"/>
      <w:sz w:val="14"/>
      <w:szCs w:val="14"/>
      <w:u w:val="none"/>
    </w:rPr>
  </w:style>
  <w:style w:type="character" w:customStyle="1" w:styleId="Heading45Italic">
    <w:name w:val="Heading #4 (5) + Italic"/>
    <w:basedOn w:val="Heading45"/>
    <w:rPr>
      <w:rFonts w:ascii="Century Schoolbook" w:eastAsia="Century Schoolbook" w:hAnsi="Century Schoolbook" w:cs="Century Schoolbook"/>
      <w:b w:val="0"/>
      <w:bCs w:val="0"/>
      <w:i/>
      <w:iCs/>
      <w:smallCaps w:val="0"/>
      <w:strike w:val="0"/>
      <w:color w:val="000000"/>
      <w:spacing w:val="0"/>
      <w:w w:val="100"/>
      <w:position w:val="0"/>
      <w:sz w:val="14"/>
      <w:szCs w:val="14"/>
      <w:u w:val="none"/>
      <w:lang w:val="ga-IE" w:eastAsia="ga-IE" w:bidi="ga-IE"/>
    </w:rPr>
  </w:style>
  <w:style w:type="character" w:customStyle="1" w:styleId="Bodytext19">
    <w:name w:val="Body text (19)_"/>
    <w:basedOn w:val="DefaultParagraphFont"/>
    <w:link w:val="Bodytext190"/>
    <w:rPr>
      <w:rFonts w:ascii="Century Schoolbook" w:eastAsia="Century Schoolbook" w:hAnsi="Century Schoolbook" w:cs="Century Schoolbook"/>
      <w:b/>
      <w:bCs/>
      <w:i w:val="0"/>
      <w:iCs w:val="0"/>
      <w:smallCaps w:val="0"/>
      <w:strike w:val="0"/>
      <w:sz w:val="14"/>
      <w:szCs w:val="14"/>
      <w:u w:val="none"/>
    </w:rPr>
  </w:style>
  <w:style w:type="character" w:customStyle="1" w:styleId="Bodytext19SmallCaps">
    <w:name w:val="Body text (19) + Small Caps"/>
    <w:basedOn w:val="Bodytext19"/>
    <w:rPr>
      <w:rFonts w:ascii="Century Schoolbook" w:eastAsia="Century Schoolbook" w:hAnsi="Century Schoolbook" w:cs="Century Schoolbook"/>
      <w:b/>
      <w:bCs/>
      <w:i w:val="0"/>
      <w:iCs w:val="0"/>
      <w:smallCaps/>
      <w:strike w:val="0"/>
      <w:color w:val="000000"/>
      <w:spacing w:val="0"/>
      <w:w w:val="100"/>
      <w:position w:val="0"/>
      <w:sz w:val="14"/>
      <w:szCs w:val="14"/>
      <w:u w:val="none"/>
      <w:lang w:val="en-US" w:eastAsia="en-US" w:bidi="en-US"/>
    </w:rPr>
  </w:style>
  <w:style w:type="character" w:customStyle="1" w:styleId="Bodytext27pt1">
    <w:name w:val="Body text (2) + 7 pt"/>
    <w:aliases w:val="Bold,Small Caps"/>
    <w:basedOn w:val="Bodytext2"/>
    <w:rPr>
      <w:rFonts w:ascii="Century Schoolbook" w:eastAsia="Century Schoolbook" w:hAnsi="Century Schoolbook" w:cs="Century Schoolbook"/>
      <w:b/>
      <w:bCs/>
      <w:i w:val="0"/>
      <w:iCs w:val="0"/>
      <w:smallCaps/>
      <w:strike w:val="0"/>
      <w:color w:val="000000"/>
      <w:spacing w:val="0"/>
      <w:w w:val="100"/>
      <w:position w:val="0"/>
      <w:sz w:val="14"/>
      <w:szCs w:val="14"/>
      <w:u w:val="none"/>
      <w:lang w:val="en-US" w:eastAsia="en-US" w:bidi="en-US"/>
    </w:rPr>
  </w:style>
  <w:style w:type="character" w:customStyle="1" w:styleId="Bodytext4105pt0">
    <w:name w:val="Body text (4) + 10.5 pt"/>
    <w:aliases w:val="Bold,Spacing 0 pt"/>
    <w:basedOn w:val="Bodytext4"/>
    <w:rPr>
      <w:rFonts w:ascii="Century Schoolbook" w:eastAsia="Century Schoolbook" w:hAnsi="Century Schoolbook" w:cs="Century Schoolbook"/>
      <w:b/>
      <w:bCs/>
      <w:i w:val="0"/>
      <w:iCs w:val="0"/>
      <w:smallCaps w:val="0"/>
      <w:strike w:val="0"/>
      <w:color w:val="000000"/>
      <w:spacing w:val="-10"/>
      <w:w w:val="100"/>
      <w:position w:val="0"/>
      <w:sz w:val="21"/>
      <w:szCs w:val="21"/>
      <w:u w:val="none"/>
      <w:lang w:val="ga-IE" w:eastAsia="ga-IE" w:bidi="ga-IE"/>
    </w:rPr>
  </w:style>
  <w:style w:type="character" w:customStyle="1" w:styleId="Picturecaption11">
    <w:name w:val="Picture caption (11)_"/>
    <w:basedOn w:val="DefaultParagraphFont"/>
    <w:link w:val="Picturecaption110"/>
    <w:rPr>
      <w:rFonts w:ascii="Century Schoolbook" w:eastAsia="Century Schoolbook" w:hAnsi="Century Schoolbook" w:cs="Century Schoolbook"/>
      <w:b/>
      <w:bCs/>
      <w:i w:val="0"/>
      <w:iCs w:val="0"/>
      <w:smallCaps w:val="0"/>
      <w:strike w:val="0"/>
      <w:sz w:val="14"/>
      <w:szCs w:val="14"/>
      <w:u w:val="none"/>
    </w:rPr>
  </w:style>
  <w:style w:type="character" w:customStyle="1" w:styleId="Picturecaption11SmallCaps">
    <w:name w:val="Picture caption (11) + Small Caps"/>
    <w:basedOn w:val="Picturecaption11"/>
    <w:rPr>
      <w:rFonts w:ascii="Century Schoolbook" w:eastAsia="Century Schoolbook" w:hAnsi="Century Schoolbook" w:cs="Century Schoolbook"/>
      <w:b/>
      <w:bCs/>
      <w:i w:val="0"/>
      <w:iCs w:val="0"/>
      <w:smallCaps/>
      <w:strike w:val="0"/>
      <w:color w:val="000000"/>
      <w:spacing w:val="0"/>
      <w:w w:val="100"/>
      <w:position w:val="0"/>
      <w:sz w:val="14"/>
      <w:szCs w:val="14"/>
      <w:u w:val="none"/>
      <w:lang w:val="en-US" w:eastAsia="en-US" w:bidi="en-US"/>
    </w:rPr>
  </w:style>
  <w:style w:type="character" w:customStyle="1" w:styleId="Bodytext2Sylfaen">
    <w:name w:val="Body text (2) + Sylfaen"/>
    <w:aliases w:val="8.5 pt,Bold"/>
    <w:basedOn w:val="Bodytext2"/>
    <w:rPr>
      <w:rFonts w:ascii="Sylfaen" w:eastAsia="Sylfaen" w:hAnsi="Sylfaen" w:cs="Sylfaen"/>
      <w:b/>
      <w:bCs/>
      <w:i w:val="0"/>
      <w:iCs w:val="0"/>
      <w:smallCaps w:val="0"/>
      <w:strike w:val="0"/>
      <w:color w:val="000000"/>
      <w:spacing w:val="0"/>
      <w:w w:val="100"/>
      <w:position w:val="0"/>
      <w:sz w:val="17"/>
      <w:szCs w:val="17"/>
      <w:u w:val="none"/>
      <w:lang w:val="en-US" w:eastAsia="en-US" w:bidi="en-US"/>
    </w:rPr>
  </w:style>
  <w:style w:type="character" w:customStyle="1" w:styleId="Bodytext21">
    <w:name w:val="Body text (2)"/>
    <w:basedOn w:val="Bodytext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Bodytext200">
    <w:name w:val="Body text (20)_"/>
    <w:basedOn w:val="DefaultParagraphFont"/>
    <w:link w:val="Bodytext201"/>
    <w:rPr>
      <w:rFonts w:ascii="Century Schoolbook" w:eastAsia="Century Schoolbook" w:hAnsi="Century Schoolbook" w:cs="Century Schoolbook"/>
      <w:b/>
      <w:bCs/>
      <w:i w:val="0"/>
      <w:iCs w:val="0"/>
      <w:smallCaps w:val="0"/>
      <w:strike w:val="0"/>
      <w:spacing w:val="10"/>
      <w:sz w:val="14"/>
      <w:szCs w:val="14"/>
      <w:u w:val="none"/>
    </w:rPr>
  </w:style>
  <w:style w:type="character" w:customStyle="1" w:styleId="Bodytext20Spacing0pt">
    <w:name w:val="Body text (20) + Spacing 0 pt"/>
    <w:basedOn w:val="Bodytext200"/>
    <w:rPr>
      <w:rFonts w:ascii="Century Schoolbook" w:eastAsia="Century Schoolbook" w:hAnsi="Century Schoolbook" w:cs="Century Schoolbook"/>
      <w:b/>
      <w:bCs/>
      <w:i w:val="0"/>
      <w:iCs w:val="0"/>
      <w:smallCaps w:val="0"/>
      <w:strike w:val="0"/>
      <w:color w:val="000000"/>
      <w:spacing w:val="0"/>
      <w:w w:val="100"/>
      <w:position w:val="0"/>
      <w:sz w:val="14"/>
      <w:szCs w:val="14"/>
      <w:u w:val="none"/>
      <w:lang w:val="en-US" w:eastAsia="en-US" w:bidi="en-US"/>
    </w:rPr>
  </w:style>
  <w:style w:type="character" w:customStyle="1" w:styleId="Bodytext147pt2">
    <w:name w:val="Body text (14) + 7 pt"/>
    <w:aliases w:val="Italic"/>
    <w:basedOn w:val="Bodytext14"/>
    <w:rPr>
      <w:rFonts w:ascii="Century Schoolbook" w:eastAsia="Century Schoolbook" w:hAnsi="Century Schoolbook" w:cs="Century Schoolbook"/>
      <w:b w:val="0"/>
      <w:bCs w:val="0"/>
      <w:i/>
      <w:iCs/>
      <w:smallCaps w:val="0"/>
      <w:strike w:val="0"/>
      <w:color w:val="000000"/>
      <w:spacing w:val="0"/>
      <w:w w:val="100"/>
      <w:position w:val="0"/>
      <w:sz w:val="14"/>
      <w:szCs w:val="14"/>
      <w:u w:val="none"/>
      <w:lang w:val="en-US" w:eastAsia="en-US" w:bidi="en-US"/>
    </w:rPr>
  </w:style>
  <w:style w:type="character" w:customStyle="1" w:styleId="Bodytext26pt1">
    <w:name w:val="Body text (2) + 6 pt"/>
    <w:aliases w:val="Bold,Small Caps"/>
    <w:basedOn w:val="Bodytext2"/>
    <w:rPr>
      <w:rFonts w:ascii="Century Schoolbook" w:eastAsia="Century Schoolbook" w:hAnsi="Century Schoolbook" w:cs="Century Schoolbook"/>
      <w:b/>
      <w:bCs/>
      <w:i w:val="0"/>
      <w:iCs w:val="0"/>
      <w:smallCaps/>
      <w:strike w:val="0"/>
      <w:color w:val="000000"/>
      <w:spacing w:val="0"/>
      <w:w w:val="100"/>
      <w:position w:val="0"/>
      <w:sz w:val="12"/>
      <w:szCs w:val="12"/>
      <w:u w:val="none"/>
      <w:lang w:val="en-US" w:eastAsia="en-US" w:bidi="en-US"/>
    </w:rPr>
  </w:style>
  <w:style w:type="character" w:customStyle="1" w:styleId="Bodytext2Constantia0">
    <w:name w:val="Body text (2) + Constantia"/>
    <w:aliases w:val="6 pt,Bold"/>
    <w:basedOn w:val="Bodytext2"/>
    <w:rPr>
      <w:rFonts w:ascii="Constantia" w:eastAsia="Constantia" w:hAnsi="Constantia" w:cs="Constantia"/>
      <w:b/>
      <w:bCs/>
      <w:i w:val="0"/>
      <w:iCs w:val="0"/>
      <w:smallCaps w:val="0"/>
      <w:strike w:val="0"/>
      <w:color w:val="000000"/>
      <w:spacing w:val="0"/>
      <w:w w:val="100"/>
      <w:position w:val="0"/>
      <w:sz w:val="12"/>
      <w:szCs w:val="12"/>
      <w:u w:val="none"/>
      <w:lang w:val="en-US" w:eastAsia="en-US" w:bidi="en-US"/>
    </w:rPr>
  </w:style>
  <w:style w:type="character" w:customStyle="1" w:styleId="Bodytext22">
    <w:name w:val="Body text (2)"/>
    <w:basedOn w:val="Bodytext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Bodytext4105pt1">
    <w:name w:val="Body text (4) + 10.5 pt"/>
    <w:aliases w:val="Bold"/>
    <w:basedOn w:val="Bodytext4"/>
    <w:rPr>
      <w:rFonts w:ascii="Century Schoolbook" w:eastAsia="Century Schoolbook" w:hAnsi="Century Schoolbook" w:cs="Century Schoolbook"/>
      <w:b/>
      <w:bCs/>
      <w:i w:val="0"/>
      <w:iCs w:val="0"/>
      <w:smallCaps w:val="0"/>
      <w:strike w:val="0"/>
      <w:color w:val="000000"/>
      <w:spacing w:val="0"/>
      <w:w w:val="100"/>
      <w:position w:val="0"/>
      <w:sz w:val="21"/>
      <w:szCs w:val="21"/>
      <w:u w:val="none"/>
      <w:lang w:val="en-US" w:eastAsia="en-US" w:bidi="en-US"/>
    </w:rPr>
  </w:style>
  <w:style w:type="character" w:customStyle="1" w:styleId="Bodytext17CenturySchoolbook0">
    <w:name w:val="Body text (17) + Century Schoolbook"/>
    <w:aliases w:val="6.5 pt,Italic"/>
    <w:basedOn w:val="Bodytext17"/>
    <w:rPr>
      <w:rFonts w:ascii="Century Schoolbook" w:eastAsia="Century Schoolbook" w:hAnsi="Century Schoolbook" w:cs="Century Schoolbook"/>
      <w:b/>
      <w:bCs/>
      <w:i/>
      <w:iCs/>
      <w:smallCaps w:val="0"/>
      <w:strike w:val="0"/>
      <w:color w:val="000000"/>
      <w:spacing w:val="0"/>
      <w:w w:val="100"/>
      <w:position w:val="0"/>
      <w:sz w:val="13"/>
      <w:szCs w:val="13"/>
      <w:u w:val="none"/>
      <w:lang w:val="en-US" w:eastAsia="en-US" w:bidi="en-US"/>
    </w:rPr>
  </w:style>
  <w:style w:type="character" w:customStyle="1" w:styleId="Heading5">
    <w:name w:val="Heading #5_"/>
    <w:basedOn w:val="DefaultParagraphFont"/>
    <w:link w:val="Heading50"/>
    <w:rPr>
      <w:rFonts w:ascii="Century Schoolbook" w:eastAsia="Century Schoolbook" w:hAnsi="Century Schoolbook" w:cs="Century Schoolbook"/>
      <w:b w:val="0"/>
      <w:bCs w:val="0"/>
      <w:i w:val="0"/>
      <w:iCs w:val="0"/>
      <w:smallCaps w:val="0"/>
      <w:strike w:val="0"/>
      <w:sz w:val="14"/>
      <w:szCs w:val="14"/>
      <w:u w:val="none"/>
    </w:rPr>
  </w:style>
  <w:style w:type="character" w:customStyle="1" w:styleId="Bodytext11">
    <w:name w:val="Body text (11)_"/>
    <w:basedOn w:val="DefaultParagraphFont"/>
    <w:link w:val="Bodytext110"/>
    <w:rPr>
      <w:rFonts w:ascii="Century Schoolbook" w:eastAsia="Century Schoolbook" w:hAnsi="Century Schoolbook" w:cs="Century Schoolbook"/>
      <w:b w:val="0"/>
      <w:bCs w:val="0"/>
      <w:i/>
      <w:iCs/>
      <w:smallCaps w:val="0"/>
      <w:strike w:val="0"/>
      <w:sz w:val="16"/>
      <w:szCs w:val="16"/>
      <w:u w:val="none"/>
    </w:rPr>
  </w:style>
  <w:style w:type="character" w:customStyle="1" w:styleId="Bodytext11Spacing2pt">
    <w:name w:val="Body text (11) + Spacing 2 pt"/>
    <w:basedOn w:val="Bodytext11"/>
    <w:rPr>
      <w:rFonts w:ascii="Century Schoolbook" w:eastAsia="Century Schoolbook" w:hAnsi="Century Schoolbook" w:cs="Century Schoolbook"/>
      <w:b w:val="0"/>
      <w:bCs w:val="0"/>
      <w:i/>
      <w:iCs/>
      <w:smallCaps w:val="0"/>
      <w:strike w:val="0"/>
      <w:color w:val="000000"/>
      <w:spacing w:val="50"/>
      <w:w w:val="100"/>
      <w:position w:val="0"/>
      <w:sz w:val="16"/>
      <w:szCs w:val="16"/>
      <w:u w:val="none"/>
      <w:lang w:val="en-US" w:eastAsia="en-US" w:bidi="en-US"/>
    </w:rPr>
  </w:style>
  <w:style w:type="character" w:customStyle="1" w:styleId="Bodytext4Exact">
    <w:name w:val="Body text (4) Exact"/>
    <w:basedOn w:val="DefaultParagraphFont"/>
    <w:rPr>
      <w:rFonts w:ascii="Century Schoolbook" w:eastAsia="Century Schoolbook" w:hAnsi="Century Schoolbook" w:cs="Century Schoolbook"/>
      <w:b w:val="0"/>
      <w:bCs w:val="0"/>
      <w:i w:val="0"/>
      <w:iCs w:val="0"/>
      <w:smallCaps w:val="0"/>
      <w:strike w:val="0"/>
      <w:sz w:val="14"/>
      <w:szCs w:val="14"/>
      <w:u w:val="none"/>
    </w:rPr>
  </w:style>
  <w:style w:type="character" w:customStyle="1" w:styleId="PicturecaptionExact">
    <w:name w:val="Picture caption Exact"/>
    <w:basedOn w:val="DefaultParagraphFont"/>
    <w:link w:val="Picturecaption"/>
    <w:rPr>
      <w:rFonts w:ascii="Constantia" w:eastAsia="Constantia" w:hAnsi="Constantia" w:cs="Constantia"/>
      <w:b/>
      <w:bCs/>
      <w:i w:val="0"/>
      <w:iCs w:val="0"/>
      <w:smallCaps w:val="0"/>
      <w:strike w:val="0"/>
      <w:sz w:val="12"/>
      <w:szCs w:val="12"/>
      <w:u w:val="none"/>
    </w:rPr>
  </w:style>
  <w:style w:type="character" w:customStyle="1" w:styleId="PicturecaptionCenturySchoolbook">
    <w:name w:val="Picture caption + Century Schoolbook"/>
    <w:aliases w:val="5.5 pt,Not Bold,Small Caps Exact"/>
    <w:basedOn w:val="PicturecaptionExact"/>
    <w:rPr>
      <w:rFonts w:ascii="Century Schoolbook" w:eastAsia="Century Schoolbook" w:hAnsi="Century Schoolbook" w:cs="Century Schoolbook"/>
      <w:b/>
      <w:bCs/>
      <w:i w:val="0"/>
      <w:iCs w:val="0"/>
      <w:smallCaps/>
      <w:strike w:val="0"/>
      <w:color w:val="000000"/>
      <w:spacing w:val="0"/>
      <w:w w:val="100"/>
      <w:position w:val="0"/>
      <w:sz w:val="11"/>
      <w:szCs w:val="11"/>
      <w:u w:val="none"/>
      <w:lang w:val="en-US" w:eastAsia="en-US" w:bidi="en-US"/>
    </w:rPr>
  </w:style>
  <w:style w:type="character" w:customStyle="1" w:styleId="PicturecaptionCenturySchoolbook0">
    <w:name w:val="Picture caption + Century Schoolbook"/>
    <w:aliases w:val="5.5 pt,Italic Exact"/>
    <w:basedOn w:val="PicturecaptionExact"/>
    <w:rPr>
      <w:rFonts w:ascii="Century Schoolbook" w:eastAsia="Century Schoolbook" w:hAnsi="Century Schoolbook" w:cs="Century Schoolbook"/>
      <w:b/>
      <w:bCs/>
      <w:i/>
      <w:iCs/>
      <w:smallCaps w:val="0"/>
      <w:strike w:val="0"/>
      <w:color w:val="000000"/>
      <w:spacing w:val="0"/>
      <w:w w:val="100"/>
      <w:position w:val="0"/>
      <w:sz w:val="11"/>
      <w:szCs w:val="11"/>
      <w:u w:val="none"/>
      <w:lang w:val="en-US" w:eastAsia="en-US" w:bidi="en-US"/>
    </w:rPr>
  </w:style>
  <w:style w:type="character" w:customStyle="1" w:styleId="Heading5105pt">
    <w:name w:val="Heading #5 + 10.5 pt"/>
    <w:aliases w:val="Bold"/>
    <w:basedOn w:val="Heading5"/>
    <w:rPr>
      <w:rFonts w:ascii="Century Schoolbook" w:eastAsia="Century Schoolbook" w:hAnsi="Century Schoolbook" w:cs="Century Schoolbook"/>
      <w:b/>
      <w:bCs/>
      <w:i w:val="0"/>
      <w:iCs w:val="0"/>
      <w:smallCaps w:val="0"/>
      <w:strike w:val="0"/>
      <w:color w:val="000000"/>
      <w:spacing w:val="0"/>
      <w:w w:val="100"/>
      <w:position w:val="0"/>
      <w:sz w:val="21"/>
      <w:szCs w:val="21"/>
      <w:u w:val="none"/>
      <w:lang w:val="ga-IE" w:eastAsia="ga-IE" w:bidi="ga-IE"/>
    </w:rPr>
  </w:style>
  <w:style w:type="character" w:customStyle="1" w:styleId="Bodytext2Italic">
    <w:name w:val="Body text (2) + Italic"/>
    <w:basedOn w:val="Bodytext2"/>
    <w:rPr>
      <w:rFonts w:ascii="Century Schoolbook" w:eastAsia="Century Schoolbook" w:hAnsi="Century Schoolbook" w:cs="Century Schoolbook"/>
      <w:b w:val="0"/>
      <w:bCs w:val="0"/>
      <w:i/>
      <w:iCs/>
      <w:smallCaps w:val="0"/>
      <w:strike w:val="0"/>
      <w:color w:val="000000"/>
      <w:spacing w:val="0"/>
      <w:w w:val="100"/>
      <w:position w:val="0"/>
      <w:sz w:val="16"/>
      <w:szCs w:val="16"/>
      <w:u w:val="none"/>
      <w:lang w:val="en-US" w:eastAsia="en-US" w:bidi="en-US"/>
    </w:rPr>
  </w:style>
  <w:style w:type="character" w:customStyle="1" w:styleId="Bodytext27pt2">
    <w:name w:val="Body text (2) + 7 pt"/>
    <w:basedOn w:val="Bodytext2"/>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Bodytext7">
    <w:name w:val="Body text (7)_"/>
    <w:basedOn w:val="DefaultParagraphFont"/>
    <w:link w:val="Bodytext70"/>
    <w:rPr>
      <w:rFonts w:ascii="Century Schoolbook" w:eastAsia="Century Schoolbook" w:hAnsi="Century Schoolbook" w:cs="Century Schoolbook"/>
      <w:b w:val="0"/>
      <w:bCs w:val="0"/>
      <w:i/>
      <w:iCs/>
      <w:smallCaps w:val="0"/>
      <w:strike w:val="0"/>
      <w:sz w:val="14"/>
      <w:szCs w:val="14"/>
      <w:u w:val="none"/>
    </w:rPr>
  </w:style>
  <w:style w:type="character" w:customStyle="1" w:styleId="Bodytext7NotItalic">
    <w:name w:val="Body text (7) + Not Italic"/>
    <w:basedOn w:val="Bodytext7"/>
    <w:rPr>
      <w:rFonts w:ascii="Century Schoolbook" w:eastAsia="Century Schoolbook" w:hAnsi="Century Schoolbook" w:cs="Century Schoolbook"/>
      <w:b w:val="0"/>
      <w:bCs w:val="0"/>
      <w:i/>
      <w:iCs/>
      <w:smallCaps w:val="0"/>
      <w:strike w:val="0"/>
      <w:color w:val="000000"/>
      <w:spacing w:val="0"/>
      <w:w w:val="100"/>
      <w:position w:val="0"/>
      <w:sz w:val="14"/>
      <w:szCs w:val="14"/>
      <w:u w:val="none"/>
      <w:lang w:val="en-US" w:eastAsia="en-US" w:bidi="en-US"/>
    </w:rPr>
  </w:style>
  <w:style w:type="character" w:customStyle="1" w:styleId="Bodytext4Italic0">
    <w:name w:val="Body text (4) + Italic"/>
    <w:aliases w:val="Spacing 1 pt"/>
    <w:basedOn w:val="Bodytext4"/>
    <w:rPr>
      <w:rFonts w:ascii="Century Schoolbook" w:eastAsia="Century Schoolbook" w:hAnsi="Century Schoolbook" w:cs="Century Schoolbook"/>
      <w:b w:val="0"/>
      <w:bCs w:val="0"/>
      <w:i/>
      <w:iCs/>
      <w:smallCaps w:val="0"/>
      <w:strike w:val="0"/>
      <w:color w:val="000000"/>
      <w:spacing w:val="20"/>
      <w:w w:val="100"/>
      <w:position w:val="0"/>
      <w:sz w:val="14"/>
      <w:szCs w:val="14"/>
      <w:u w:val="none"/>
      <w:lang w:val="ga-IE" w:eastAsia="ga-IE" w:bidi="ga-IE"/>
    </w:rPr>
  </w:style>
  <w:style w:type="character" w:customStyle="1" w:styleId="PicturecaptionSmallCapsExact">
    <w:name w:val="Picture caption + Small Caps Exact"/>
    <w:basedOn w:val="PicturecaptionExact"/>
    <w:rPr>
      <w:rFonts w:ascii="Constantia" w:eastAsia="Constantia" w:hAnsi="Constantia" w:cs="Constantia"/>
      <w:b/>
      <w:bCs/>
      <w:i w:val="0"/>
      <w:iCs w:val="0"/>
      <w:smallCaps/>
      <w:strike w:val="0"/>
      <w:color w:val="000000"/>
      <w:spacing w:val="0"/>
      <w:w w:val="100"/>
      <w:position w:val="0"/>
      <w:sz w:val="12"/>
      <w:szCs w:val="12"/>
      <w:u w:val="none"/>
      <w:lang w:val="en-US" w:eastAsia="en-US" w:bidi="en-US"/>
    </w:rPr>
  </w:style>
  <w:style w:type="character" w:customStyle="1" w:styleId="Bodytext13Exact">
    <w:name w:val="Body text (13) Exact"/>
    <w:basedOn w:val="DefaultParagraphFont"/>
    <w:link w:val="Bodytext13"/>
    <w:rPr>
      <w:rFonts w:ascii="Constantia" w:eastAsia="Constantia" w:hAnsi="Constantia" w:cs="Constantia"/>
      <w:b/>
      <w:bCs/>
      <w:i w:val="0"/>
      <w:iCs w:val="0"/>
      <w:smallCaps w:val="0"/>
      <w:strike w:val="0"/>
      <w:sz w:val="12"/>
      <w:szCs w:val="12"/>
      <w:u w:val="none"/>
    </w:rPr>
  </w:style>
  <w:style w:type="character" w:customStyle="1" w:styleId="Bodytext13CenturySchoolbook">
    <w:name w:val="Body text (13) + Century Schoolbook"/>
    <w:aliases w:val="5.5 pt,Not Bold Exact"/>
    <w:basedOn w:val="Bodytext13Exact"/>
    <w:rPr>
      <w:rFonts w:ascii="Century Schoolbook" w:eastAsia="Century Schoolbook" w:hAnsi="Century Schoolbook" w:cs="Century Schoolbook"/>
      <w:b/>
      <w:bCs/>
      <w:i w:val="0"/>
      <w:iCs w:val="0"/>
      <w:smallCaps w:val="0"/>
      <w:strike w:val="0"/>
      <w:color w:val="000000"/>
      <w:spacing w:val="0"/>
      <w:w w:val="100"/>
      <w:position w:val="0"/>
      <w:sz w:val="11"/>
      <w:szCs w:val="11"/>
      <w:u w:val="none"/>
      <w:lang w:val="en-US" w:eastAsia="en-US" w:bidi="en-US"/>
    </w:rPr>
  </w:style>
  <w:style w:type="character" w:customStyle="1" w:styleId="Bodytext13CenturySchoolbook0">
    <w:name w:val="Body text (13) + Century Schoolbook"/>
    <w:aliases w:val="5.5 pt,Not Bold,Small Caps Exact"/>
    <w:basedOn w:val="Bodytext13Exact"/>
    <w:rPr>
      <w:rFonts w:ascii="Century Schoolbook" w:eastAsia="Century Schoolbook" w:hAnsi="Century Schoolbook" w:cs="Century Schoolbook"/>
      <w:b/>
      <w:bCs/>
      <w:i w:val="0"/>
      <w:iCs w:val="0"/>
      <w:smallCaps/>
      <w:strike w:val="0"/>
      <w:color w:val="000000"/>
      <w:spacing w:val="0"/>
      <w:w w:val="100"/>
      <w:position w:val="0"/>
      <w:sz w:val="11"/>
      <w:szCs w:val="11"/>
      <w:u w:val="none"/>
      <w:lang w:val="en-US" w:eastAsia="en-US" w:bidi="en-US"/>
    </w:rPr>
  </w:style>
  <w:style w:type="character" w:customStyle="1" w:styleId="Bodytext8Exact0">
    <w:name w:val="Body text (8) Exact"/>
    <w:basedOn w:val="Bodytext8Exact"/>
    <w:rPr>
      <w:rFonts w:ascii="Century Schoolbook" w:eastAsia="Century Schoolbook" w:hAnsi="Century Schoolbook" w:cs="Century Schoolbook"/>
      <w:b/>
      <w:bCs/>
      <w:i w:val="0"/>
      <w:iCs w:val="0"/>
      <w:smallCaps w:val="0"/>
      <w:strike w:val="0"/>
      <w:color w:val="000000"/>
      <w:spacing w:val="0"/>
      <w:w w:val="100"/>
      <w:position w:val="0"/>
      <w:sz w:val="21"/>
      <w:szCs w:val="21"/>
      <w:u w:val="none"/>
      <w:lang w:val="en-US" w:eastAsia="en-US" w:bidi="en-US"/>
    </w:rPr>
  </w:style>
  <w:style w:type="character" w:customStyle="1" w:styleId="Heading449pt">
    <w:name w:val="Heading #4 (4) + 9 pt"/>
    <w:aliases w:val="Italic"/>
    <w:basedOn w:val="Heading44"/>
    <w:rPr>
      <w:rFonts w:ascii="Century Schoolbook" w:eastAsia="Century Schoolbook" w:hAnsi="Century Schoolbook" w:cs="Century Schoolbook"/>
      <w:b/>
      <w:bCs/>
      <w:i/>
      <w:iCs/>
      <w:smallCaps w:val="0"/>
      <w:strike w:val="0"/>
      <w:color w:val="000000"/>
      <w:spacing w:val="0"/>
      <w:w w:val="100"/>
      <w:position w:val="0"/>
      <w:sz w:val="18"/>
      <w:szCs w:val="18"/>
      <w:u w:val="none"/>
      <w:lang w:val="ga-IE" w:eastAsia="ga-IE" w:bidi="ga-IE"/>
    </w:rPr>
  </w:style>
  <w:style w:type="character" w:customStyle="1" w:styleId="Bodytext25">
    <w:name w:val="Body text (25)_"/>
    <w:basedOn w:val="DefaultParagraphFont"/>
    <w:link w:val="Bodytext250"/>
    <w:rPr>
      <w:rFonts w:ascii="Franklin Gothic Heavy" w:eastAsia="Franklin Gothic Heavy" w:hAnsi="Franklin Gothic Heavy" w:cs="Franklin Gothic Heavy"/>
      <w:b w:val="0"/>
      <w:bCs w:val="0"/>
      <w:i w:val="0"/>
      <w:iCs w:val="0"/>
      <w:smallCaps w:val="0"/>
      <w:strike w:val="0"/>
      <w:spacing w:val="40"/>
      <w:sz w:val="8"/>
      <w:szCs w:val="8"/>
      <w:u w:val="none"/>
    </w:rPr>
  </w:style>
  <w:style w:type="character" w:customStyle="1" w:styleId="Bodytext26">
    <w:name w:val="Body text (26)_"/>
    <w:basedOn w:val="DefaultParagraphFont"/>
    <w:link w:val="Bodytext260"/>
    <w:rPr>
      <w:rFonts w:ascii="Century Schoolbook" w:eastAsia="Century Schoolbook" w:hAnsi="Century Schoolbook" w:cs="Century Schoolbook"/>
      <w:b/>
      <w:bCs/>
      <w:i w:val="0"/>
      <w:iCs w:val="0"/>
      <w:smallCaps w:val="0"/>
      <w:strike w:val="0"/>
      <w:sz w:val="15"/>
      <w:szCs w:val="15"/>
      <w:u w:val="none"/>
    </w:rPr>
  </w:style>
  <w:style w:type="character" w:customStyle="1" w:styleId="Bodytext26105pt">
    <w:name w:val="Body text (26) + 10.5 pt"/>
    <w:basedOn w:val="Bodytext26"/>
    <w:rPr>
      <w:rFonts w:ascii="Century Schoolbook" w:eastAsia="Century Schoolbook" w:hAnsi="Century Schoolbook" w:cs="Century Schoolbook"/>
      <w:b/>
      <w:bCs/>
      <w:i w:val="0"/>
      <w:iCs w:val="0"/>
      <w:smallCaps w:val="0"/>
      <w:strike w:val="0"/>
      <w:color w:val="000000"/>
      <w:spacing w:val="0"/>
      <w:w w:val="100"/>
      <w:position w:val="0"/>
      <w:sz w:val="21"/>
      <w:szCs w:val="21"/>
      <w:u w:val="none"/>
      <w:lang w:val="ga-IE" w:eastAsia="ga-IE" w:bidi="ga-IE"/>
    </w:rPr>
  </w:style>
  <w:style w:type="character" w:customStyle="1" w:styleId="Bodytext27">
    <w:name w:val="Body text (27)_"/>
    <w:basedOn w:val="DefaultParagraphFont"/>
    <w:link w:val="Bodytext270"/>
    <w:rPr>
      <w:rFonts w:ascii="Century Schoolbook" w:eastAsia="Century Schoolbook" w:hAnsi="Century Schoolbook" w:cs="Century Schoolbook"/>
      <w:b w:val="0"/>
      <w:bCs w:val="0"/>
      <w:i w:val="0"/>
      <w:iCs w:val="0"/>
      <w:smallCaps w:val="0"/>
      <w:strike w:val="0"/>
      <w:sz w:val="21"/>
      <w:szCs w:val="21"/>
      <w:u w:val="none"/>
    </w:rPr>
  </w:style>
  <w:style w:type="character" w:customStyle="1" w:styleId="Heading32">
    <w:name w:val="Heading #3 (2)_"/>
    <w:basedOn w:val="DefaultParagraphFont"/>
    <w:link w:val="Heading320"/>
    <w:rPr>
      <w:rFonts w:ascii="Century Schoolbook" w:eastAsia="Century Schoolbook" w:hAnsi="Century Schoolbook" w:cs="Century Schoolbook"/>
      <w:b/>
      <w:bCs/>
      <w:i/>
      <w:iCs/>
      <w:smallCaps w:val="0"/>
      <w:strike w:val="0"/>
      <w:spacing w:val="40"/>
      <w:sz w:val="18"/>
      <w:szCs w:val="18"/>
      <w:u w:val="none"/>
    </w:rPr>
  </w:style>
  <w:style w:type="character" w:customStyle="1" w:styleId="Bodytext28">
    <w:name w:val="Body text (28)_"/>
    <w:basedOn w:val="DefaultParagraphFont"/>
    <w:link w:val="Bodytext280"/>
    <w:rPr>
      <w:rFonts w:ascii="Century Schoolbook" w:eastAsia="Century Schoolbook" w:hAnsi="Century Schoolbook" w:cs="Century Schoolbook"/>
      <w:b w:val="0"/>
      <w:bCs w:val="0"/>
      <w:i w:val="0"/>
      <w:iCs w:val="0"/>
      <w:smallCaps w:val="0"/>
      <w:strike w:val="0"/>
      <w:sz w:val="11"/>
      <w:szCs w:val="11"/>
      <w:u w:val="none"/>
    </w:rPr>
  </w:style>
  <w:style w:type="character" w:customStyle="1" w:styleId="Bodytext28SmallCaps">
    <w:name w:val="Body text (28) + Small Caps"/>
    <w:basedOn w:val="Bodytext28"/>
    <w:rPr>
      <w:rFonts w:ascii="Century Schoolbook" w:eastAsia="Century Schoolbook" w:hAnsi="Century Schoolbook" w:cs="Century Schoolbook"/>
      <w:b w:val="0"/>
      <w:bCs w:val="0"/>
      <w:i w:val="0"/>
      <w:iCs w:val="0"/>
      <w:smallCaps/>
      <w:strike w:val="0"/>
      <w:color w:val="000000"/>
      <w:spacing w:val="0"/>
      <w:w w:val="100"/>
      <w:position w:val="0"/>
      <w:sz w:val="11"/>
      <w:szCs w:val="11"/>
      <w:u w:val="none"/>
      <w:lang w:val="en-US" w:eastAsia="en-US" w:bidi="en-US"/>
    </w:rPr>
  </w:style>
  <w:style w:type="character" w:customStyle="1" w:styleId="Bodytext29">
    <w:name w:val="Body text (29)_"/>
    <w:basedOn w:val="DefaultParagraphFont"/>
    <w:link w:val="Bodytext290"/>
    <w:rPr>
      <w:rFonts w:ascii="Century Schoolbook" w:eastAsia="Century Schoolbook" w:hAnsi="Century Schoolbook" w:cs="Century Schoolbook"/>
      <w:b w:val="0"/>
      <w:bCs w:val="0"/>
      <w:i w:val="0"/>
      <w:iCs w:val="0"/>
      <w:smallCaps w:val="0"/>
      <w:strike w:val="0"/>
      <w:sz w:val="13"/>
      <w:szCs w:val="13"/>
      <w:u w:val="none"/>
    </w:rPr>
  </w:style>
  <w:style w:type="character" w:customStyle="1" w:styleId="Bodytext29Constantia">
    <w:name w:val="Body text (29) + Constantia"/>
    <w:aliases w:val="6 pt,Bold,Small Caps"/>
    <w:basedOn w:val="Bodytext29"/>
    <w:rPr>
      <w:rFonts w:ascii="Constantia" w:eastAsia="Constantia" w:hAnsi="Constantia" w:cs="Constantia"/>
      <w:b/>
      <w:bCs/>
      <w:i w:val="0"/>
      <w:iCs w:val="0"/>
      <w:smallCaps/>
      <w:strike w:val="0"/>
      <w:color w:val="000000"/>
      <w:spacing w:val="0"/>
      <w:w w:val="100"/>
      <w:position w:val="0"/>
      <w:sz w:val="12"/>
      <w:szCs w:val="12"/>
      <w:u w:val="none"/>
      <w:lang w:val="en-US" w:eastAsia="en-US" w:bidi="en-US"/>
    </w:rPr>
  </w:style>
  <w:style w:type="character" w:customStyle="1" w:styleId="Bodytext2910pt">
    <w:name w:val="Body text (29) + 10 pt"/>
    <w:basedOn w:val="Bodytext29"/>
    <w:rPr>
      <w:rFonts w:ascii="Century Schoolbook" w:eastAsia="Century Schoolbook" w:hAnsi="Century Schoolbook" w:cs="Century Schoolbook"/>
      <w:b/>
      <w:bCs/>
      <w:i w:val="0"/>
      <w:iCs w:val="0"/>
      <w:smallCaps w:val="0"/>
      <w:strike w:val="0"/>
      <w:color w:val="000000"/>
      <w:spacing w:val="0"/>
      <w:w w:val="100"/>
      <w:position w:val="0"/>
      <w:sz w:val="20"/>
      <w:szCs w:val="20"/>
      <w:u w:val="none"/>
      <w:lang w:val="en-US" w:eastAsia="en-US" w:bidi="en-US"/>
    </w:rPr>
  </w:style>
  <w:style w:type="character" w:customStyle="1" w:styleId="Bodytext410pt">
    <w:name w:val="Body text (4) + 10 pt"/>
    <w:basedOn w:val="Bodytext4"/>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en-US" w:eastAsia="en-US" w:bidi="en-US"/>
    </w:rPr>
  </w:style>
  <w:style w:type="character" w:customStyle="1" w:styleId="Bodytext4Constantia">
    <w:name w:val="Body text (4) + Constantia"/>
    <w:aliases w:val="6 pt,Bold,Small Caps"/>
    <w:basedOn w:val="Bodytext4"/>
    <w:rPr>
      <w:rFonts w:ascii="Constantia" w:eastAsia="Constantia" w:hAnsi="Constantia" w:cs="Constantia"/>
      <w:b/>
      <w:bCs/>
      <w:i w:val="0"/>
      <w:iCs w:val="0"/>
      <w:smallCaps/>
      <w:strike w:val="0"/>
      <w:color w:val="000000"/>
      <w:spacing w:val="0"/>
      <w:w w:val="100"/>
      <w:position w:val="0"/>
      <w:sz w:val="12"/>
      <w:szCs w:val="12"/>
      <w:u w:val="none"/>
      <w:lang w:val="en-US" w:eastAsia="en-US" w:bidi="en-US"/>
    </w:rPr>
  </w:style>
  <w:style w:type="character" w:customStyle="1" w:styleId="Bodytext4Constantia0">
    <w:name w:val="Body text (4) + Constantia"/>
    <w:aliases w:val="6 pt,Bold"/>
    <w:basedOn w:val="Bodytext4"/>
    <w:rPr>
      <w:rFonts w:ascii="Constantia" w:eastAsia="Constantia" w:hAnsi="Constantia" w:cs="Constantia"/>
      <w:b/>
      <w:bCs/>
      <w:i w:val="0"/>
      <w:iCs w:val="0"/>
      <w:smallCaps w:val="0"/>
      <w:strike w:val="0"/>
      <w:color w:val="000000"/>
      <w:spacing w:val="0"/>
      <w:w w:val="100"/>
      <w:position w:val="0"/>
      <w:sz w:val="12"/>
      <w:szCs w:val="12"/>
      <w:u w:val="none"/>
      <w:lang w:val="en-US" w:eastAsia="en-US" w:bidi="en-US"/>
    </w:rPr>
  </w:style>
  <w:style w:type="character" w:customStyle="1" w:styleId="Bodytext455pt">
    <w:name w:val="Body text (4) + 5.5 pt"/>
    <w:aliases w:val="Small Caps,Spacing 0 pt"/>
    <w:basedOn w:val="Bodytext4"/>
    <w:rPr>
      <w:rFonts w:ascii="Century Schoolbook" w:eastAsia="Century Schoolbook" w:hAnsi="Century Schoolbook" w:cs="Century Schoolbook"/>
      <w:b w:val="0"/>
      <w:bCs w:val="0"/>
      <w:i w:val="0"/>
      <w:iCs w:val="0"/>
      <w:smallCaps/>
      <w:strike w:val="0"/>
      <w:color w:val="000000"/>
      <w:spacing w:val="10"/>
      <w:w w:val="100"/>
      <w:position w:val="0"/>
      <w:sz w:val="11"/>
      <w:szCs w:val="11"/>
      <w:u w:val="none"/>
      <w:lang w:val="en-US" w:eastAsia="en-US" w:bidi="en-US"/>
    </w:rPr>
  </w:style>
  <w:style w:type="character" w:customStyle="1" w:styleId="Bodytext45pt1">
    <w:name w:val="Body text (4) + 5 pt"/>
    <w:aliases w:val="Small Caps"/>
    <w:basedOn w:val="Bodytext4"/>
    <w:rPr>
      <w:rFonts w:ascii="Century Schoolbook" w:eastAsia="Century Schoolbook" w:hAnsi="Century Schoolbook" w:cs="Century Schoolbook"/>
      <w:b/>
      <w:bCs/>
      <w:i w:val="0"/>
      <w:iCs w:val="0"/>
      <w:smallCaps/>
      <w:strike w:val="0"/>
      <w:color w:val="000000"/>
      <w:spacing w:val="0"/>
      <w:w w:val="100"/>
      <w:position w:val="0"/>
      <w:sz w:val="10"/>
      <w:szCs w:val="10"/>
      <w:u w:val="none"/>
      <w:lang w:val="en-US" w:eastAsia="en-US" w:bidi="en-US"/>
    </w:rPr>
  </w:style>
  <w:style w:type="character" w:customStyle="1" w:styleId="Bodytext4SmallCaps">
    <w:name w:val="Body text (4) + Small Caps"/>
    <w:basedOn w:val="Bodytext4"/>
    <w:rPr>
      <w:rFonts w:ascii="Century Schoolbook" w:eastAsia="Century Schoolbook" w:hAnsi="Century Schoolbook" w:cs="Century Schoolbook"/>
      <w:b w:val="0"/>
      <w:bCs w:val="0"/>
      <w:i w:val="0"/>
      <w:iCs w:val="0"/>
      <w:smallCaps/>
      <w:strike w:val="0"/>
      <w:color w:val="000000"/>
      <w:spacing w:val="0"/>
      <w:w w:val="100"/>
      <w:position w:val="0"/>
      <w:sz w:val="14"/>
      <w:szCs w:val="14"/>
      <w:u w:val="none"/>
      <w:lang w:val="en-US" w:eastAsia="en-US" w:bidi="en-US"/>
    </w:rPr>
  </w:style>
  <w:style w:type="character" w:customStyle="1" w:styleId="Bodytext45pt2">
    <w:name w:val="Body text (4) + 5 pt"/>
    <w:basedOn w:val="Bodytext4"/>
    <w:rPr>
      <w:rFonts w:ascii="Century Schoolbook" w:eastAsia="Century Schoolbook" w:hAnsi="Century Schoolbook" w:cs="Century Schoolbook"/>
      <w:b/>
      <w:bCs/>
      <w:i w:val="0"/>
      <w:iCs w:val="0"/>
      <w:smallCaps w:val="0"/>
      <w:strike w:val="0"/>
      <w:color w:val="000000"/>
      <w:spacing w:val="0"/>
      <w:w w:val="100"/>
      <w:position w:val="0"/>
      <w:sz w:val="10"/>
      <w:szCs w:val="10"/>
      <w:u w:val="none"/>
      <w:lang w:val="en-US" w:eastAsia="en-US" w:bidi="en-US"/>
    </w:rPr>
  </w:style>
  <w:style w:type="character" w:customStyle="1" w:styleId="Heading52105pt0">
    <w:name w:val="Heading #5 (2) + 10.5 pt"/>
    <w:basedOn w:val="Heading52"/>
    <w:rPr>
      <w:rFonts w:ascii="Century Schoolbook" w:eastAsia="Century Schoolbook" w:hAnsi="Century Schoolbook" w:cs="Century Schoolbook"/>
      <w:b/>
      <w:bCs/>
      <w:i w:val="0"/>
      <w:iCs w:val="0"/>
      <w:smallCaps w:val="0"/>
      <w:strike w:val="0"/>
      <w:color w:val="000000"/>
      <w:spacing w:val="0"/>
      <w:w w:val="100"/>
      <w:position w:val="0"/>
      <w:sz w:val="21"/>
      <w:szCs w:val="21"/>
      <w:u w:val="none"/>
      <w:lang w:val="ga-IE" w:eastAsia="ga-IE" w:bidi="ga-IE"/>
    </w:rPr>
  </w:style>
  <w:style w:type="character" w:customStyle="1" w:styleId="Bodytext20SmallCaps">
    <w:name w:val="Body text (20) + Small Caps"/>
    <w:basedOn w:val="Bodytext200"/>
    <w:rPr>
      <w:rFonts w:ascii="Century Schoolbook" w:eastAsia="Century Schoolbook" w:hAnsi="Century Schoolbook" w:cs="Century Schoolbook"/>
      <w:b/>
      <w:bCs/>
      <w:i w:val="0"/>
      <w:iCs w:val="0"/>
      <w:smallCaps/>
      <w:strike w:val="0"/>
      <w:color w:val="000000"/>
      <w:spacing w:val="10"/>
      <w:w w:val="100"/>
      <w:position w:val="0"/>
      <w:sz w:val="14"/>
      <w:szCs w:val="14"/>
      <w:u w:val="none"/>
      <w:lang w:val="en-US" w:eastAsia="en-US" w:bidi="en-US"/>
    </w:rPr>
  </w:style>
  <w:style w:type="character" w:customStyle="1" w:styleId="Bodytext29105pt">
    <w:name w:val="Body text (29) + 10.5 pt"/>
    <w:aliases w:val="Bold"/>
    <w:basedOn w:val="Bodytext29"/>
    <w:rPr>
      <w:rFonts w:ascii="Century Schoolbook" w:eastAsia="Century Schoolbook" w:hAnsi="Century Schoolbook" w:cs="Century Schoolbook"/>
      <w:b/>
      <w:bCs/>
      <w:i w:val="0"/>
      <w:iCs w:val="0"/>
      <w:smallCaps w:val="0"/>
      <w:strike w:val="0"/>
      <w:color w:val="000000"/>
      <w:spacing w:val="0"/>
      <w:w w:val="100"/>
      <w:position w:val="0"/>
      <w:sz w:val="21"/>
      <w:szCs w:val="21"/>
      <w:u w:val="none"/>
      <w:lang w:val="ga-IE" w:eastAsia="ga-IE" w:bidi="ga-IE"/>
    </w:rPr>
  </w:style>
  <w:style w:type="character" w:customStyle="1" w:styleId="Bodytext2Spacing1pt">
    <w:name w:val="Body text (2) + Spacing 1 pt"/>
    <w:basedOn w:val="Bodytext2"/>
    <w:rPr>
      <w:rFonts w:ascii="Century Schoolbook" w:eastAsia="Century Schoolbook" w:hAnsi="Century Schoolbook" w:cs="Century Schoolbook"/>
      <w:b w:val="0"/>
      <w:bCs w:val="0"/>
      <w:i w:val="0"/>
      <w:iCs w:val="0"/>
      <w:smallCaps w:val="0"/>
      <w:strike w:val="0"/>
      <w:color w:val="000000"/>
      <w:spacing w:val="20"/>
      <w:w w:val="100"/>
      <w:position w:val="0"/>
      <w:sz w:val="16"/>
      <w:szCs w:val="16"/>
      <w:u w:val="none"/>
      <w:lang w:val="en-US" w:eastAsia="en-US" w:bidi="en-US"/>
    </w:rPr>
  </w:style>
  <w:style w:type="character" w:customStyle="1" w:styleId="Bodytext45pt3">
    <w:name w:val="Body text (4) + 5 pt"/>
    <w:aliases w:val="Bold"/>
    <w:basedOn w:val="Bodytext4"/>
    <w:rPr>
      <w:rFonts w:ascii="Century Schoolbook" w:eastAsia="Century Schoolbook" w:hAnsi="Century Schoolbook" w:cs="Century Schoolbook"/>
      <w:b/>
      <w:bCs/>
      <w:i w:val="0"/>
      <w:iCs w:val="0"/>
      <w:smallCaps w:val="0"/>
      <w:strike w:val="0"/>
      <w:color w:val="000000"/>
      <w:spacing w:val="0"/>
      <w:w w:val="100"/>
      <w:position w:val="0"/>
      <w:sz w:val="10"/>
      <w:szCs w:val="10"/>
      <w:u w:val="none"/>
      <w:lang w:val="en-US" w:eastAsia="en-US" w:bidi="en-US"/>
    </w:rPr>
  </w:style>
  <w:style w:type="character" w:customStyle="1" w:styleId="Bodytext2665pt">
    <w:name w:val="Body text (26) + 6.5 pt"/>
    <w:aliases w:val="Italic,Spacing 1 pt"/>
    <w:basedOn w:val="Bodytext26"/>
    <w:rPr>
      <w:rFonts w:ascii="Century Schoolbook" w:eastAsia="Century Schoolbook" w:hAnsi="Century Schoolbook" w:cs="Century Schoolbook"/>
      <w:b/>
      <w:bCs/>
      <w:i/>
      <w:iCs/>
      <w:smallCaps w:val="0"/>
      <w:strike w:val="0"/>
      <w:color w:val="000000"/>
      <w:spacing w:val="20"/>
      <w:w w:val="100"/>
      <w:position w:val="0"/>
      <w:sz w:val="13"/>
      <w:szCs w:val="13"/>
      <w:u w:val="none"/>
      <w:lang w:val="en-US" w:eastAsia="en-US" w:bidi="en-US"/>
    </w:rPr>
  </w:style>
  <w:style w:type="character" w:customStyle="1" w:styleId="Bodytext30">
    <w:name w:val="Body text (30)_"/>
    <w:basedOn w:val="DefaultParagraphFont"/>
    <w:link w:val="Bodytext300"/>
    <w:rPr>
      <w:rFonts w:ascii="Trebuchet MS" w:eastAsia="Trebuchet MS" w:hAnsi="Trebuchet MS" w:cs="Trebuchet MS"/>
      <w:b w:val="0"/>
      <w:bCs w:val="0"/>
      <w:i w:val="0"/>
      <w:iCs w:val="0"/>
      <w:smallCaps w:val="0"/>
      <w:strike w:val="0"/>
      <w:sz w:val="13"/>
      <w:szCs w:val="13"/>
      <w:u w:val="none"/>
    </w:rPr>
  </w:style>
  <w:style w:type="character" w:customStyle="1" w:styleId="Bodytext30SmallCaps">
    <w:name w:val="Body text (30) + Small Caps"/>
    <w:basedOn w:val="Bodytext30"/>
    <w:rPr>
      <w:rFonts w:ascii="Trebuchet MS" w:eastAsia="Trebuchet MS" w:hAnsi="Trebuchet MS" w:cs="Trebuchet MS"/>
      <w:b w:val="0"/>
      <w:bCs w:val="0"/>
      <w:i w:val="0"/>
      <w:iCs w:val="0"/>
      <w:smallCaps/>
      <w:strike w:val="0"/>
      <w:color w:val="000000"/>
      <w:spacing w:val="0"/>
      <w:w w:val="100"/>
      <w:position w:val="0"/>
      <w:sz w:val="13"/>
      <w:szCs w:val="13"/>
      <w:u w:val="none"/>
      <w:lang w:val="en-US" w:eastAsia="en-US" w:bidi="en-US"/>
    </w:rPr>
  </w:style>
  <w:style w:type="character" w:customStyle="1" w:styleId="Bodytext30Italic">
    <w:name w:val="Body text (30) + Italic"/>
    <w:basedOn w:val="Bodytext30"/>
    <w:rPr>
      <w:rFonts w:ascii="Trebuchet MS" w:eastAsia="Trebuchet MS" w:hAnsi="Trebuchet MS" w:cs="Trebuchet MS"/>
      <w:b w:val="0"/>
      <w:bCs w:val="0"/>
      <w:i/>
      <w:iCs/>
      <w:smallCaps w:val="0"/>
      <w:strike w:val="0"/>
      <w:color w:val="000000"/>
      <w:spacing w:val="0"/>
      <w:w w:val="100"/>
      <w:position w:val="0"/>
      <w:sz w:val="13"/>
      <w:szCs w:val="13"/>
      <w:u w:val="none"/>
      <w:lang w:val="en-US" w:eastAsia="en-US" w:bidi="en-US"/>
    </w:rPr>
  </w:style>
  <w:style w:type="character" w:customStyle="1" w:styleId="Bodytext17CenturySchoolbook1">
    <w:name w:val="Body text (17) + Century Schoolbook"/>
    <w:basedOn w:val="Bodytext17"/>
    <w:rPr>
      <w:rFonts w:ascii="Century Schoolbook" w:eastAsia="Century Schoolbook" w:hAnsi="Century Schoolbook" w:cs="Century Schoolbook"/>
      <w:b/>
      <w:bCs/>
      <w:i w:val="0"/>
      <w:iCs w:val="0"/>
      <w:smallCaps w:val="0"/>
      <w:strike w:val="0"/>
      <w:color w:val="000000"/>
      <w:spacing w:val="0"/>
      <w:w w:val="100"/>
      <w:position w:val="0"/>
      <w:sz w:val="14"/>
      <w:szCs w:val="14"/>
      <w:u w:val="none"/>
      <w:lang w:val="en-US" w:eastAsia="en-US" w:bidi="en-US"/>
    </w:rPr>
  </w:style>
  <w:style w:type="character" w:customStyle="1" w:styleId="Bodytext17CenturySchoolbook2">
    <w:name w:val="Body text (17) + Century Schoolbook"/>
    <w:aliases w:val="Italic"/>
    <w:basedOn w:val="Bodytext17"/>
    <w:rPr>
      <w:rFonts w:ascii="Century Schoolbook" w:eastAsia="Century Schoolbook" w:hAnsi="Century Schoolbook" w:cs="Century Schoolbook"/>
      <w:b/>
      <w:bCs/>
      <w:i/>
      <w:iCs/>
      <w:smallCaps w:val="0"/>
      <w:strike w:val="0"/>
      <w:color w:val="000000"/>
      <w:spacing w:val="0"/>
      <w:w w:val="100"/>
      <w:position w:val="0"/>
      <w:sz w:val="14"/>
      <w:szCs w:val="14"/>
      <w:u w:val="none"/>
      <w:lang w:val="en-US" w:eastAsia="en-US" w:bidi="en-US"/>
    </w:rPr>
  </w:style>
  <w:style w:type="character" w:customStyle="1" w:styleId="Bodytext171">
    <w:name w:val="Body text (17)"/>
    <w:basedOn w:val="Bodytext17"/>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Bodytext2910pt0">
    <w:name w:val="Body text (29) + 10 pt"/>
    <w:basedOn w:val="Bodytext29"/>
    <w:rPr>
      <w:rFonts w:ascii="Century Schoolbook" w:eastAsia="Century Schoolbook" w:hAnsi="Century Schoolbook" w:cs="Century Schoolbook"/>
      <w:b/>
      <w:bCs/>
      <w:i w:val="0"/>
      <w:iCs w:val="0"/>
      <w:smallCaps w:val="0"/>
      <w:strike w:val="0"/>
      <w:color w:val="000000"/>
      <w:spacing w:val="0"/>
      <w:w w:val="100"/>
      <w:position w:val="0"/>
      <w:sz w:val="20"/>
      <w:szCs w:val="20"/>
      <w:u w:val="none"/>
      <w:lang w:val="en-US" w:eastAsia="en-US" w:bidi="en-US"/>
    </w:rPr>
  </w:style>
  <w:style w:type="character" w:customStyle="1" w:styleId="Bodytext10">
    <w:name w:val="Body text (10)_"/>
    <w:basedOn w:val="DefaultParagraphFont"/>
    <w:link w:val="Bodytext100"/>
    <w:rPr>
      <w:rFonts w:ascii="Century Schoolbook" w:eastAsia="Century Schoolbook" w:hAnsi="Century Schoolbook" w:cs="Century Schoolbook"/>
      <w:b/>
      <w:bCs/>
      <w:i w:val="0"/>
      <w:iCs w:val="0"/>
      <w:smallCaps w:val="0"/>
      <w:strike w:val="0"/>
      <w:sz w:val="17"/>
      <w:szCs w:val="17"/>
      <w:u w:val="none"/>
    </w:rPr>
  </w:style>
  <w:style w:type="character" w:customStyle="1" w:styleId="Bodytext1010pt">
    <w:name w:val="Body text (10) + 10 pt"/>
    <w:aliases w:val="Not Bold,Italic"/>
    <w:basedOn w:val="Bodytext10"/>
    <w:rPr>
      <w:rFonts w:ascii="Century Schoolbook" w:eastAsia="Century Schoolbook" w:hAnsi="Century Schoolbook" w:cs="Century Schoolbook"/>
      <w:b/>
      <w:bCs/>
      <w:i/>
      <w:iCs/>
      <w:smallCaps w:val="0"/>
      <w:strike w:val="0"/>
      <w:color w:val="000000"/>
      <w:spacing w:val="0"/>
      <w:w w:val="100"/>
      <w:position w:val="0"/>
      <w:sz w:val="20"/>
      <w:szCs w:val="20"/>
      <w:u w:val="none"/>
      <w:lang w:val="en-US" w:eastAsia="en-US" w:bidi="en-US"/>
    </w:rPr>
  </w:style>
  <w:style w:type="character" w:customStyle="1" w:styleId="Bodytext1010pt0">
    <w:name w:val="Body text (10) + 10 pt"/>
    <w:aliases w:val="Not Bold"/>
    <w:basedOn w:val="Bodytext10"/>
    <w:rPr>
      <w:rFonts w:ascii="Century Schoolbook" w:eastAsia="Century Schoolbook" w:hAnsi="Century Schoolbook" w:cs="Century Schoolbook"/>
      <w:b/>
      <w:bCs/>
      <w:i w:val="0"/>
      <w:iCs w:val="0"/>
      <w:smallCaps w:val="0"/>
      <w:strike w:val="0"/>
      <w:color w:val="000000"/>
      <w:spacing w:val="0"/>
      <w:w w:val="100"/>
      <w:position w:val="0"/>
      <w:sz w:val="20"/>
      <w:szCs w:val="20"/>
      <w:u w:val="none"/>
      <w:lang w:val="en-US" w:eastAsia="en-US" w:bidi="en-US"/>
    </w:rPr>
  </w:style>
  <w:style w:type="character" w:customStyle="1" w:styleId="Bodytext108pt">
    <w:name w:val="Body text (10) + 8 pt"/>
    <w:aliases w:val="Not Bold"/>
    <w:basedOn w:val="Bodytext10"/>
    <w:rPr>
      <w:rFonts w:ascii="Century Schoolbook" w:eastAsia="Century Schoolbook" w:hAnsi="Century Schoolbook" w:cs="Century Schoolbook"/>
      <w:b/>
      <w:bCs/>
      <w:i w:val="0"/>
      <w:iCs w:val="0"/>
      <w:smallCaps w:val="0"/>
      <w:strike w:val="0"/>
      <w:color w:val="000000"/>
      <w:spacing w:val="0"/>
      <w:w w:val="100"/>
      <w:position w:val="0"/>
      <w:sz w:val="16"/>
      <w:szCs w:val="16"/>
      <w:u w:val="none"/>
      <w:lang w:val="en-US" w:eastAsia="en-US" w:bidi="en-US"/>
    </w:rPr>
  </w:style>
  <w:style w:type="character" w:customStyle="1" w:styleId="Bodytext6Exact">
    <w:name w:val="Body text (6) Exact"/>
    <w:basedOn w:val="DefaultParagraphFont"/>
    <w:rPr>
      <w:rFonts w:ascii="Century Schoolbook" w:eastAsia="Century Schoolbook" w:hAnsi="Century Schoolbook" w:cs="Century Schoolbook"/>
      <w:b/>
      <w:bCs/>
      <w:i w:val="0"/>
      <w:iCs w:val="0"/>
      <w:smallCaps w:val="0"/>
      <w:strike w:val="0"/>
      <w:sz w:val="12"/>
      <w:szCs w:val="12"/>
      <w:u w:val="none"/>
    </w:rPr>
  </w:style>
  <w:style w:type="character" w:customStyle="1" w:styleId="Bodytext6SmallCapsExact">
    <w:name w:val="Body text (6) + Small Caps Exact"/>
    <w:basedOn w:val="Bodytext6"/>
    <w:rPr>
      <w:rFonts w:ascii="Century Schoolbook" w:eastAsia="Century Schoolbook" w:hAnsi="Century Schoolbook" w:cs="Century Schoolbook"/>
      <w:b/>
      <w:bCs/>
      <w:i w:val="0"/>
      <w:iCs w:val="0"/>
      <w:smallCaps/>
      <w:strike w:val="0"/>
      <w:sz w:val="12"/>
      <w:szCs w:val="12"/>
      <w:u w:val="none"/>
    </w:rPr>
  </w:style>
  <w:style w:type="character" w:customStyle="1" w:styleId="Bodytext6">
    <w:name w:val="Body text (6)_"/>
    <w:basedOn w:val="DefaultParagraphFont"/>
    <w:link w:val="Bodytext60"/>
    <w:rPr>
      <w:rFonts w:ascii="Century Schoolbook" w:eastAsia="Century Schoolbook" w:hAnsi="Century Schoolbook" w:cs="Century Schoolbook"/>
      <w:b/>
      <w:bCs/>
      <w:i w:val="0"/>
      <w:iCs w:val="0"/>
      <w:smallCaps w:val="0"/>
      <w:strike w:val="0"/>
      <w:sz w:val="12"/>
      <w:szCs w:val="12"/>
      <w:u w:val="none"/>
    </w:rPr>
  </w:style>
  <w:style w:type="character" w:customStyle="1" w:styleId="Bodytext6SmallCaps">
    <w:name w:val="Body text (6) + Small Caps"/>
    <w:basedOn w:val="Bodytext6"/>
    <w:rPr>
      <w:rFonts w:ascii="Century Schoolbook" w:eastAsia="Century Schoolbook" w:hAnsi="Century Schoolbook" w:cs="Century Schoolbook"/>
      <w:b/>
      <w:bCs/>
      <w:i w:val="0"/>
      <w:iCs w:val="0"/>
      <w:smallCaps/>
      <w:strike w:val="0"/>
      <w:color w:val="000000"/>
      <w:spacing w:val="0"/>
      <w:w w:val="100"/>
      <w:position w:val="0"/>
      <w:sz w:val="12"/>
      <w:szCs w:val="12"/>
      <w:u w:val="none"/>
      <w:lang w:val="en-US" w:eastAsia="en-US" w:bidi="en-US"/>
    </w:rPr>
  </w:style>
  <w:style w:type="character" w:customStyle="1" w:styleId="Bodytext147pt3">
    <w:name w:val="Body text (14) + 7 pt"/>
    <w:aliases w:val="Small Caps"/>
    <w:basedOn w:val="Bodytext14"/>
    <w:rPr>
      <w:rFonts w:ascii="Century Schoolbook" w:eastAsia="Century Schoolbook" w:hAnsi="Century Schoolbook" w:cs="Century Schoolbook"/>
      <w:b w:val="0"/>
      <w:bCs w:val="0"/>
      <w:i w:val="0"/>
      <w:iCs w:val="0"/>
      <w:smallCaps/>
      <w:strike w:val="0"/>
      <w:color w:val="000000"/>
      <w:spacing w:val="0"/>
      <w:w w:val="100"/>
      <w:position w:val="0"/>
      <w:sz w:val="14"/>
      <w:szCs w:val="14"/>
      <w:u w:val="none"/>
      <w:lang w:val="en-US" w:eastAsia="en-US" w:bidi="en-US"/>
    </w:rPr>
  </w:style>
  <w:style w:type="character" w:customStyle="1" w:styleId="Bodytext2910pt1">
    <w:name w:val="Body text (29) + 10 pt"/>
    <w:aliases w:val="Italic,Spacing 1 pt"/>
    <w:basedOn w:val="Bodytext29"/>
    <w:rPr>
      <w:rFonts w:ascii="Century Schoolbook" w:eastAsia="Century Schoolbook" w:hAnsi="Century Schoolbook" w:cs="Century Schoolbook"/>
      <w:b/>
      <w:bCs/>
      <w:i/>
      <w:iCs/>
      <w:smallCaps w:val="0"/>
      <w:strike w:val="0"/>
      <w:color w:val="000000"/>
      <w:spacing w:val="20"/>
      <w:w w:val="100"/>
      <w:position w:val="0"/>
      <w:sz w:val="20"/>
      <w:szCs w:val="20"/>
      <w:u w:val="none"/>
      <w:lang w:val="en-US" w:eastAsia="en-US" w:bidi="en-US"/>
    </w:rPr>
  </w:style>
  <w:style w:type="character" w:customStyle="1" w:styleId="Bodytext11NotItalic">
    <w:name w:val="Body text (11) + Not Italic"/>
    <w:basedOn w:val="Bodytext11"/>
    <w:rPr>
      <w:rFonts w:ascii="Century Schoolbook" w:eastAsia="Century Schoolbook" w:hAnsi="Century Schoolbook" w:cs="Century Schoolbook"/>
      <w:b w:val="0"/>
      <w:bCs w:val="0"/>
      <w:i/>
      <w:iCs/>
      <w:smallCaps w:val="0"/>
      <w:strike w:val="0"/>
      <w:color w:val="000000"/>
      <w:spacing w:val="0"/>
      <w:w w:val="100"/>
      <w:position w:val="0"/>
      <w:sz w:val="16"/>
      <w:szCs w:val="16"/>
      <w:u w:val="none"/>
      <w:lang w:val="en-US" w:eastAsia="en-US" w:bidi="en-US"/>
    </w:rPr>
  </w:style>
  <w:style w:type="paragraph" w:customStyle="1" w:styleId="Heading220">
    <w:name w:val="Heading #2 (2)"/>
    <w:basedOn w:val="Normal"/>
    <w:link w:val="Heading22"/>
    <w:pPr>
      <w:shd w:val="clear" w:color="auto" w:fill="FFFFFF"/>
      <w:spacing w:after="1260" w:line="0" w:lineRule="atLeast"/>
      <w:jc w:val="both"/>
      <w:outlineLvl w:val="1"/>
    </w:pPr>
    <w:rPr>
      <w:rFonts w:ascii="Century Schoolbook" w:eastAsia="Century Schoolbook" w:hAnsi="Century Schoolbook" w:cs="Century Schoolbook"/>
      <w:b/>
      <w:bCs/>
      <w:spacing w:val="-10"/>
      <w:sz w:val="21"/>
      <w:szCs w:val="21"/>
      <w:lang w:val="ga-IE" w:eastAsia="ga-IE" w:bidi="ga-IE"/>
    </w:rPr>
  </w:style>
  <w:style w:type="paragraph" w:customStyle="1" w:styleId="Bodytext20">
    <w:name w:val="Body text (2)"/>
    <w:basedOn w:val="Normal"/>
    <w:link w:val="Bodytext2"/>
    <w:pPr>
      <w:shd w:val="clear" w:color="auto" w:fill="FFFFFF"/>
      <w:spacing w:before="300" w:after="300" w:line="317" w:lineRule="exact"/>
      <w:ind w:hanging="340"/>
    </w:pPr>
    <w:rPr>
      <w:rFonts w:ascii="Century Schoolbook" w:eastAsia="Century Schoolbook" w:hAnsi="Century Schoolbook" w:cs="Century Schoolbook"/>
      <w:sz w:val="16"/>
      <w:szCs w:val="16"/>
    </w:rPr>
  </w:style>
  <w:style w:type="paragraph" w:customStyle="1" w:styleId="Bodytext40">
    <w:name w:val="Body text (4)"/>
    <w:basedOn w:val="Normal"/>
    <w:link w:val="Bodytext4"/>
    <w:pPr>
      <w:shd w:val="clear" w:color="auto" w:fill="FFFFFF"/>
      <w:spacing w:before="1920" w:line="158" w:lineRule="exact"/>
      <w:ind w:hanging="440"/>
      <w:jc w:val="center"/>
    </w:pPr>
    <w:rPr>
      <w:rFonts w:ascii="Century Schoolbook" w:eastAsia="Century Schoolbook" w:hAnsi="Century Schoolbook" w:cs="Century Schoolbook"/>
      <w:sz w:val="14"/>
      <w:szCs w:val="14"/>
    </w:rPr>
  </w:style>
  <w:style w:type="paragraph" w:customStyle="1" w:styleId="Heading520">
    <w:name w:val="Heading #5 (2)"/>
    <w:basedOn w:val="Normal"/>
    <w:link w:val="Heading52"/>
    <w:pPr>
      <w:shd w:val="clear" w:color="auto" w:fill="FFFFFF"/>
      <w:spacing w:after="1500" w:line="0" w:lineRule="atLeast"/>
      <w:jc w:val="both"/>
      <w:outlineLvl w:val="4"/>
    </w:pPr>
    <w:rPr>
      <w:rFonts w:ascii="Century Schoolbook" w:eastAsia="Century Schoolbook" w:hAnsi="Century Schoolbook" w:cs="Century Schoolbook"/>
      <w:b/>
      <w:bCs/>
      <w:sz w:val="15"/>
      <w:szCs w:val="15"/>
    </w:rPr>
  </w:style>
  <w:style w:type="paragraph" w:customStyle="1" w:styleId="Bodytext50">
    <w:name w:val="Body text (5)"/>
    <w:basedOn w:val="Normal"/>
    <w:link w:val="Bodytext5"/>
    <w:pPr>
      <w:shd w:val="clear" w:color="auto" w:fill="FFFFFF"/>
      <w:spacing w:before="120" w:after="120" w:line="0" w:lineRule="atLeast"/>
      <w:ind w:hanging="120"/>
    </w:pPr>
    <w:rPr>
      <w:rFonts w:ascii="Century Schoolbook" w:eastAsia="Century Schoolbook" w:hAnsi="Century Schoolbook" w:cs="Century Schoolbook"/>
      <w:b/>
      <w:bCs/>
      <w:sz w:val="14"/>
      <w:szCs w:val="14"/>
    </w:rPr>
  </w:style>
  <w:style w:type="paragraph" w:customStyle="1" w:styleId="Bodytext230">
    <w:name w:val="Body text (23)"/>
    <w:basedOn w:val="Normal"/>
    <w:link w:val="Bodytext23"/>
    <w:pPr>
      <w:shd w:val="clear" w:color="auto" w:fill="FFFFFF"/>
      <w:spacing w:before="60" w:line="89" w:lineRule="exact"/>
      <w:jc w:val="both"/>
    </w:pPr>
    <w:rPr>
      <w:rFonts w:ascii="Century Schoolbook" w:eastAsia="Century Schoolbook" w:hAnsi="Century Schoolbook" w:cs="Century Schoolbook"/>
      <w:sz w:val="12"/>
      <w:szCs w:val="12"/>
    </w:rPr>
  </w:style>
  <w:style w:type="paragraph" w:customStyle="1" w:styleId="Bodytext240">
    <w:name w:val="Body text (24)"/>
    <w:basedOn w:val="Normal"/>
    <w:link w:val="Bodytext24"/>
    <w:pPr>
      <w:shd w:val="clear" w:color="auto" w:fill="FFFFFF"/>
      <w:spacing w:line="89" w:lineRule="exact"/>
      <w:jc w:val="both"/>
    </w:pPr>
    <w:rPr>
      <w:rFonts w:ascii="Constantia" w:eastAsia="Constantia" w:hAnsi="Constantia" w:cs="Constantia"/>
      <w:b/>
      <w:bCs/>
      <w:sz w:val="13"/>
      <w:szCs w:val="13"/>
    </w:rPr>
  </w:style>
  <w:style w:type="paragraph" w:customStyle="1" w:styleId="Bodytext8">
    <w:name w:val="Body text (8)"/>
    <w:basedOn w:val="Normal"/>
    <w:link w:val="Bodytext8Exact"/>
    <w:pPr>
      <w:shd w:val="clear" w:color="auto" w:fill="FFFFFF"/>
      <w:spacing w:line="0" w:lineRule="atLeast"/>
    </w:pPr>
    <w:rPr>
      <w:rFonts w:ascii="Century Schoolbook" w:eastAsia="Century Schoolbook" w:hAnsi="Century Schoolbook" w:cs="Century Schoolbook"/>
      <w:b/>
      <w:bCs/>
      <w:sz w:val="21"/>
      <w:szCs w:val="21"/>
    </w:rPr>
  </w:style>
  <w:style w:type="paragraph" w:customStyle="1" w:styleId="Picturecaption12">
    <w:name w:val="Picture caption (12)"/>
    <w:basedOn w:val="Normal"/>
    <w:link w:val="Picturecaption12Exact"/>
    <w:pPr>
      <w:shd w:val="clear" w:color="auto" w:fill="FFFFFF"/>
      <w:spacing w:after="60" w:line="0" w:lineRule="atLeast"/>
      <w:jc w:val="center"/>
    </w:pPr>
    <w:rPr>
      <w:rFonts w:ascii="Century Schoolbook" w:eastAsia="Century Schoolbook" w:hAnsi="Century Schoolbook" w:cs="Century Schoolbook"/>
      <w:sz w:val="13"/>
      <w:szCs w:val="13"/>
    </w:rPr>
  </w:style>
  <w:style w:type="paragraph" w:customStyle="1" w:styleId="Picturecaption13">
    <w:name w:val="Picture caption (13)"/>
    <w:basedOn w:val="Normal"/>
    <w:link w:val="Picturecaption13Exact"/>
    <w:pPr>
      <w:shd w:val="clear" w:color="auto" w:fill="FFFFFF"/>
      <w:spacing w:before="60" w:after="120" w:line="0" w:lineRule="atLeast"/>
      <w:ind w:hanging="80"/>
    </w:pPr>
    <w:rPr>
      <w:rFonts w:ascii="Constantia" w:eastAsia="Constantia" w:hAnsi="Constantia" w:cs="Constantia"/>
      <w:b/>
      <w:bCs/>
      <w:sz w:val="12"/>
      <w:szCs w:val="12"/>
    </w:rPr>
  </w:style>
  <w:style w:type="paragraph" w:customStyle="1" w:styleId="Picturecaption14">
    <w:name w:val="Picture caption (14)"/>
    <w:basedOn w:val="Normal"/>
    <w:link w:val="Picturecaption14Exact"/>
    <w:pPr>
      <w:shd w:val="clear" w:color="auto" w:fill="FFFFFF"/>
      <w:spacing w:before="120" w:after="60" w:line="0" w:lineRule="atLeast"/>
      <w:jc w:val="right"/>
    </w:pPr>
    <w:rPr>
      <w:rFonts w:ascii="Century Schoolbook" w:eastAsia="Century Schoolbook" w:hAnsi="Century Schoolbook" w:cs="Century Schoolbook"/>
      <w:b/>
      <w:bCs/>
      <w:sz w:val="17"/>
      <w:szCs w:val="17"/>
    </w:rPr>
  </w:style>
  <w:style w:type="paragraph" w:customStyle="1" w:styleId="Picturecaption9">
    <w:name w:val="Picture caption (9)"/>
    <w:basedOn w:val="Normal"/>
    <w:link w:val="Picturecaption9Exact"/>
    <w:pPr>
      <w:shd w:val="clear" w:color="auto" w:fill="FFFFFF"/>
      <w:spacing w:line="125" w:lineRule="exact"/>
      <w:ind w:hanging="160"/>
    </w:pPr>
    <w:rPr>
      <w:rFonts w:ascii="Century Schoolbook" w:eastAsia="Century Schoolbook" w:hAnsi="Century Schoolbook" w:cs="Century Schoolbook"/>
      <w:sz w:val="11"/>
      <w:szCs w:val="11"/>
    </w:rPr>
  </w:style>
  <w:style w:type="paragraph" w:customStyle="1" w:styleId="Bodytext140">
    <w:name w:val="Body text (14)"/>
    <w:basedOn w:val="Normal"/>
    <w:link w:val="Bodytext14"/>
    <w:pPr>
      <w:shd w:val="clear" w:color="auto" w:fill="FFFFFF"/>
      <w:spacing w:after="60" w:line="218" w:lineRule="exact"/>
      <w:jc w:val="center"/>
    </w:pPr>
    <w:rPr>
      <w:rFonts w:ascii="Century Schoolbook" w:eastAsia="Century Schoolbook" w:hAnsi="Century Schoolbook" w:cs="Century Schoolbook"/>
      <w:sz w:val="16"/>
      <w:szCs w:val="16"/>
    </w:rPr>
  </w:style>
  <w:style w:type="paragraph" w:customStyle="1" w:styleId="Bodytext170">
    <w:name w:val="Body text (17)"/>
    <w:basedOn w:val="Normal"/>
    <w:link w:val="Bodytext17"/>
    <w:pPr>
      <w:shd w:val="clear" w:color="auto" w:fill="FFFFFF"/>
      <w:spacing w:after="5460" w:line="154" w:lineRule="exact"/>
      <w:jc w:val="both"/>
    </w:pPr>
    <w:rPr>
      <w:rFonts w:ascii="Times New Roman" w:eastAsia="Times New Roman" w:hAnsi="Times New Roman" w:cs="Times New Roman"/>
      <w:sz w:val="14"/>
      <w:szCs w:val="14"/>
    </w:rPr>
  </w:style>
  <w:style w:type="paragraph" w:customStyle="1" w:styleId="Picturecaption20">
    <w:name w:val="Picture caption (2)"/>
    <w:basedOn w:val="Normal"/>
    <w:link w:val="Picturecaption2"/>
    <w:pPr>
      <w:shd w:val="clear" w:color="auto" w:fill="FFFFFF"/>
      <w:spacing w:line="84" w:lineRule="exact"/>
      <w:jc w:val="center"/>
    </w:pPr>
    <w:rPr>
      <w:rFonts w:ascii="Century Schoolbook" w:eastAsia="Century Schoolbook" w:hAnsi="Century Schoolbook" w:cs="Century Schoolbook"/>
      <w:sz w:val="14"/>
      <w:szCs w:val="14"/>
    </w:rPr>
  </w:style>
  <w:style w:type="paragraph" w:customStyle="1" w:styleId="Heading440">
    <w:name w:val="Heading #4 (4)"/>
    <w:basedOn w:val="Normal"/>
    <w:link w:val="Heading44"/>
    <w:pPr>
      <w:shd w:val="clear" w:color="auto" w:fill="FFFFFF"/>
      <w:spacing w:after="300" w:line="0" w:lineRule="atLeast"/>
      <w:jc w:val="both"/>
      <w:outlineLvl w:val="3"/>
    </w:pPr>
    <w:rPr>
      <w:rFonts w:ascii="Century Schoolbook" w:eastAsia="Century Schoolbook" w:hAnsi="Century Schoolbook" w:cs="Century Schoolbook"/>
      <w:b/>
      <w:bCs/>
      <w:sz w:val="15"/>
      <w:szCs w:val="15"/>
    </w:rPr>
  </w:style>
  <w:style w:type="paragraph" w:customStyle="1" w:styleId="Heading450">
    <w:name w:val="Heading #4 (5)"/>
    <w:basedOn w:val="Normal"/>
    <w:link w:val="Heading45"/>
    <w:pPr>
      <w:shd w:val="clear" w:color="auto" w:fill="FFFFFF"/>
      <w:spacing w:after="240" w:line="0" w:lineRule="atLeast"/>
      <w:jc w:val="both"/>
      <w:outlineLvl w:val="3"/>
    </w:pPr>
    <w:rPr>
      <w:rFonts w:ascii="Century Schoolbook" w:eastAsia="Century Schoolbook" w:hAnsi="Century Schoolbook" w:cs="Century Schoolbook"/>
      <w:sz w:val="14"/>
      <w:szCs w:val="14"/>
    </w:rPr>
  </w:style>
  <w:style w:type="paragraph" w:customStyle="1" w:styleId="Bodytext190">
    <w:name w:val="Body text (19)"/>
    <w:basedOn w:val="Normal"/>
    <w:link w:val="Bodytext19"/>
    <w:pPr>
      <w:shd w:val="clear" w:color="auto" w:fill="FFFFFF"/>
      <w:spacing w:before="360" w:after="180" w:line="0" w:lineRule="atLeast"/>
      <w:jc w:val="center"/>
    </w:pPr>
    <w:rPr>
      <w:rFonts w:ascii="Century Schoolbook" w:eastAsia="Century Schoolbook" w:hAnsi="Century Schoolbook" w:cs="Century Schoolbook"/>
      <w:b/>
      <w:bCs/>
      <w:sz w:val="14"/>
      <w:szCs w:val="14"/>
    </w:rPr>
  </w:style>
  <w:style w:type="paragraph" w:customStyle="1" w:styleId="Picturecaption110">
    <w:name w:val="Picture caption (11)"/>
    <w:basedOn w:val="Normal"/>
    <w:link w:val="Picturecaption11"/>
    <w:pPr>
      <w:shd w:val="clear" w:color="auto" w:fill="FFFFFF"/>
      <w:spacing w:line="0" w:lineRule="atLeast"/>
      <w:jc w:val="center"/>
    </w:pPr>
    <w:rPr>
      <w:rFonts w:ascii="Century Schoolbook" w:eastAsia="Century Schoolbook" w:hAnsi="Century Schoolbook" w:cs="Century Schoolbook"/>
      <w:b/>
      <w:bCs/>
      <w:sz w:val="14"/>
      <w:szCs w:val="14"/>
    </w:rPr>
  </w:style>
  <w:style w:type="paragraph" w:customStyle="1" w:styleId="Bodytext201">
    <w:name w:val="Body text (20)"/>
    <w:basedOn w:val="Normal"/>
    <w:link w:val="Bodytext200"/>
    <w:pPr>
      <w:shd w:val="clear" w:color="auto" w:fill="FFFFFF"/>
      <w:spacing w:before="180" w:after="180" w:line="0" w:lineRule="atLeast"/>
      <w:jc w:val="center"/>
    </w:pPr>
    <w:rPr>
      <w:rFonts w:ascii="Century Schoolbook" w:eastAsia="Century Schoolbook" w:hAnsi="Century Schoolbook" w:cs="Century Schoolbook"/>
      <w:b/>
      <w:bCs/>
      <w:spacing w:val="10"/>
      <w:sz w:val="14"/>
      <w:szCs w:val="14"/>
    </w:rPr>
  </w:style>
  <w:style w:type="paragraph" w:customStyle="1" w:styleId="Heading50">
    <w:name w:val="Heading #5"/>
    <w:basedOn w:val="Normal"/>
    <w:link w:val="Heading5"/>
    <w:pPr>
      <w:shd w:val="clear" w:color="auto" w:fill="FFFFFF"/>
      <w:spacing w:after="240" w:line="0" w:lineRule="atLeast"/>
      <w:ind w:hanging="440"/>
      <w:outlineLvl w:val="4"/>
    </w:pPr>
    <w:rPr>
      <w:rFonts w:ascii="Century Schoolbook" w:eastAsia="Century Schoolbook" w:hAnsi="Century Schoolbook" w:cs="Century Schoolbook"/>
      <w:sz w:val="14"/>
      <w:szCs w:val="14"/>
    </w:rPr>
  </w:style>
  <w:style w:type="paragraph" w:customStyle="1" w:styleId="Bodytext110">
    <w:name w:val="Body text (11)"/>
    <w:basedOn w:val="Normal"/>
    <w:link w:val="Bodytext11"/>
    <w:pPr>
      <w:shd w:val="clear" w:color="auto" w:fill="FFFFFF"/>
      <w:spacing w:before="720" w:after="240" w:line="0" w:lineRule="atLeast"/>
      <w:jc w:val="center"/>
    </w:pPr>
    <w:rPr>
      <w:rFonts w:ascii="Century Schoolbook" w:eastAsia="Century Schoolbook" w:hAnsi="Century Schoolbook" w:cs="Century Schoolbook"/>
      <w:i/>
      <w:iCs/>
      <w:sz w:val="16"/>
      <w:szCs w:val="16"/>
    </w:rPr>
  </w:style>
  <w:style w:type="paragraph" w:customStyle="1" w:styleId="Picturecaption">
    <w:name w:val="Picture caption"/>
    <w:basedOn w:val="Normal"/>
    <w:link w:val="PicturecaptionExact"/>
    <w:pPr>
      <w:shd w:val="clear" w:color="auto" w:fill="FFFFFF"/>
      <w:spacing w:line="151" w:lineRule="exact"/>
      <w:jc w:val="both"/>
    </w:pPr>
    <w:rPr>
      <w:rFonts w:ascii="Constantia" w:eastAsia="Constantia" w:hAnsi="Constantia" w:cs="Constantia"/>
      <w:b/>
      <w:bCs/>
      <w:sz w:val="12"/>
      <w:szCs w:val="12"/>
    </w:rPr>
  </w:style>
  <w:style w:type="paragraph" w:customStyle="1" w:styleId="Bodytext70">
    <w:name w:val="Body text (7)"/>
    <w:basedOn w:val="Normal"/>
    <w:link w:val="Bodytext7"/>
    <w:pPr>
      <w:shd w:val="clear" w:color="auto" w:fill="FFFFFF"/>
      <w:spacing w:line="221" w:lineRule="exact"/>
      <w:ind w:firstLine="300"/>
      <w:jc w:val="both"/>
    </w:pPr>
    <w:rPr>
      <w:rFonts w:ascii="Century Schoolbook" w:eastAsia="Century Schoolbook" w:hAnsi="Century Schoolbook" w:cs="Century Schoolbook"/>
      <w:i/>
      <w:iCs/>
      <w:sz w:val="14"/>
      <w:szCs w:val="14"/>
    </w:rPr>
  </w:style>
  <w:style w:type="paragraph" w:customStyle="1" w:styleId="Bodytext13">
    <w:name w:val="Body text (13)"/>
    <w:basedOn w:val="Normal"/>
    <w:link w:val="Bodytext13Exact"/>
    <w:pPr>
      <w:shd w:val="clear" w:color="auto" w:fill="FFFFFF"/>
      <w:spacing w:line="0" w:lineRule="atLeast"/>
    </w:pPr>
    <w:rPr>
      <w:rFonts w:ascii="Constantia" w:eastAsia="Constantia" w:hAnsi="Constantia" w:cs="Constantia"/>
      <w:b/>
      <w:bCs/>
      <w:sz w:val="12"/>
      <w:szCs w:val="12"/>
    </w:rPr>
  </w:style>
  <w:style w:type="paragraph" w:customStyle="1" w:styleId="Bodytext250">
    <w:name w:val="Body text (25)"/>
    <w:basedOn w:val="Normal"/>
    <w:link w:val="Bodytext25"/>
    <w:pPr>
      <w:shd w:val="clear" w:color="auto" w:fill="FFFFFF"/>
      <w:spacing w:before="420" w:line="0" w:lineRule="atLeast"/>
    </w:pPr>
    <w:rPr>
      <w:rFonts w:ascii="Franklin Gothic Heavy" w:eastAsia="Franklin Gothic Heavy" w:hAnsi="Franklin Gothic Heavy" w:cs="Franklin Gothic Heavy"/>
      <w:spacing w:val="40"/>
      <w:sz w:val="8"/>
      <w:szCs w:val="8"/>
    </w:rPr>
  </w:style>
  <w:style w:type="paragraph" w:customStyle="1" w:styleId="Bodytext260">
    <w:name w:val="Body text (26)"/>
    <w:basedOn w:val="Normal"/>
    <w:link w:val="Bodytext26"/>
    <w:pPr>
      <w:shd w:val="clear" w:color="auto" w:fill="FFFFFF"/>
      <w:spacing w:after="1500" w:line="0" w:lineRule="atLeast"/>
      <w:jc w:val="both"/>
    </w:pPr>
    <w:rPr>
      <w:rFonts w:ascii="Century Schoolbook" w:eastAsia="Century Schoolbook" w:hAnsi="Century Schoolbook" w:cs="Century Schoolbook"/>
      <w:b/>
      <w:bCs/>
      <w:sz w:val="15"/>
      <w:szCs w:val="15"/>
    </w:rPr>
  </w:style>
  <w:style w:type="paragraph" w:customStyle="1" w:styleId="Bodytext270">
    <w:name w:val="Body text (27)"/>
    <w:basedOn w:val="Normal"/>
    <w:link w:val="Bodytext27"/>
    <w:pPr>
      <w:shd w:val="clear" w:color="auto" w:fill="FFFFFF"/>
      <w:spacing w:before="1500" w:after="480" w:line="0" w:lineRule="atLeast"/>
    </w:pPr>
    <w:rPr>
      <w:rFonts w:ascii="Century Schoolbook" w:eastAsia="Century Schoolbook" w:hAnsi="Century Schoolbook" w:cs="Century Schoolbook"/>
      <w:sz w:val="21"/>
      <w:szCs w:val="21"/>
    </w:rPr>
  </w:style>
  <w:style w:type="paragraph" w:customStyle="1" w:styleId="Heading320">
    <w:name w:val="Heading #3 (2)"/>
    <w:basedOn w:val="Normal"/>
    <w:link w:val="Heading32"/>
    <w:pPr>
      <w:shd w:val="clear" w:color="auto" w:fill="FFFFFF"/>
      <w:spacing w:before="480" w:after="480" w:line="0" w:lineRule="atLeast"/>
      <w:outlineLvl w:val="2"/>
    </w:pPr>
    <w:rPr>
      <w:rFonts w:ascii="Century Schoolbook" w:eastAsia="Century Schoolbook" w:hAnsi="Century Schoolbook" w:cs="Century Schoolbook"/>
      <w:b/>
      <w:bCs/>
      <w:i/>
      <w:iCs/>
      <w:spacing w:val="40"/>
      <w:sz w:val="18"/>
      <w:szCs w:val="18"/>
    </w:rPr>
  </w:style>
  <w:style w:type="paragraph" w:customStyle="1" w:styleId="Bodytext280">
    <w:name w:val="Body text (28)"/>
    <w:basedOn w:val="Normal"/>
    <w:link w:val="Bodytext28"/>
    <w:pPr>
      <w:shd w:val="clear" w:color="auto" w:fill="FFFFFF"/>
      <w:spacing w:before="480" w:after="120" w:line="0" w:lineRule="atLeast"/>
    </w:pPr>
    <w:rPr>
      <w:rFonts w:ascii="Century Schoolbook" w:eastAsia="Century Schoolbook" w:hAnsi="Century Schoolbook" w:cs="Century Schoolbook"/>
      <w:sz w:val="11"/>
      <w:szCs w:val="11"/>
    </w:rPr>
  </w:style>
  <w:style w:type="paragraph" w:customStyle="1" w:styleId="Bodytext290">
    <w:name w:val="Body text (29)"/>
    <w:basedOn w:val="Normal"/>
    <w:link w:val="Bodytext29"/>
    <w:pPr>
      <w:shd w:val="clear" w:color="auto" w:fill="FFFFFF"/>
      <w:spacing w:before="120" w:after="120" w:line="187" w:lineRule="exact"/>
      <w:ind w:hanging="160"/>
      <w:jc w:val="both"/>
    </w:pPr>
    <w:rPr>
      <w:rFonts w:ascii="Century Schoolbook" w:eastAsia="Century Schoolbook" w:hAnsi="Century Schoolbook" w:cs="Century Schoolbook"/>
      <w:sz w:val="13"/>
      <w:szCs w:val="13"/>
    </w:rPr>
  </w:style>
  <w:style w:type="paragraph" w:customStyle="1" w:styleId="Bodytext300">
    <w:name w:val="Body text (30)"/>
    <w:basedOn w:val="Normal"/>
    <w:link w:val="Bodytext30"/>
    <w:pPr>
      <w:shd w:val="clear" w:color="auto" w:fill="FFFFFF"/>
      <w:spacing w:before="240" w:line="218" w:lineRule="exact"/>
      <w:jc w:val="both"/>
    </w:pPr>
    <w:rPr>
      <w:rFonts w:ascii="Trebuchet MS" w:eastAsia="Trebuchet MS" w:hAnsi="Trebuchet MS" w:cs="Trebuchet MS"/>
      <w:sz w:val="13"/>
      <w:szCs w:val="13"/>
    </w:rPr>
  </w:style>
  <w:style w:type="paragraph" w:customStyle="1" w:styleId="Bodytext100">
    <w:name w:val="Body text (10)"/>
    <w:basedOn w:val="Normal"/>
    <w:link w:val="Bodytext10"/>
    <w:pPr>
      <w:shd w:val="clear" w:color="auto" w:fill="FFFFFF"/>
      <w:spacing w:before="1740" w:after="840" w:line="0" w:lineRule="atLeast"/>
      <w:ind w:firstLine="280"/>
      <w:jc w:val="both"/>
    </w:pPr>
    <w:rPr>
      <w:rFonts w:ascii="Century Schoolbook" w:eastAsia="Century Schoolbook" w:hAnsi="Century Schoolbook" w:cs="Century Schoolbook"/>
      <w:b/>
      <w:bCs/>
      <w:sz w:val="17"/>
      <w:szCs w:val="17"/>
    </w:rPr>
  </w:style>
  <w:style w:type="paragraph" w:customStyle="1" w:styleId="Bodytext60">
    <w:name w:val="Body text (6)"/>
    <w:basedOn w:val="Normal"/>
    <w:link w:val="Bodytext6"/>
    <w:pPr>
      <w:shd w:val="clear" w:color="auto" w:fill="FFFFFF"/>
      <w:spacing w:line="221" w:lineRule="exact"/>
      <w:jc w:val="both"/>
    </w:pPr>
    <w:rPr>
      <w:rFonts w:ascii="Century Schoolbook" w:eastAsia="Century Schoolbook" w:hAnsi="Century Schoolbook" w:cs="Century Schoolbook"/>
      <w:b/>
      <w:bCs/>
      <w:sz w:val="12"/>
      <w:szCs w:val="12"/>
    </w:rPr>
  </w:style>
  <w:style w:type="paragraph" w:styleId="Header">
    <w:name w:val="header"/>
    <w:basedOn w:val="Normal"/>
    <w:link w:val="HeaderChar"/>
    <w:uiPriority w:val="99"/>
    <w:unhideWhenUsed/>
    <w:rsid w:val="000C10B0"/>
    <w:pPr>
      <w:tabs>
        <w:tab w:val="center" w:pos="4680"/>
        <w:tab w:val="right" w:pos="9360"/>
      </w:tabs>
    </w:pPr>
  </w:style>
  <w:style w:type="character" w:customStyle="1" w:styleId="HeaderChar">
    <w:name w:val="Header Char"/>
    <w:basedOn w:val="DefaultParagraphFont"/>
    <w:link w:val="Header"/>
    <w:uiPriority w:val="99"/>
    <w:rsid w:val="000C10B0"/>
    <w:rPr>
      <w:color w:val="000000"/>
    </w:rPr>
  </w:style>
  <w:style w:type="paragraph" w:styleId="Footer">
    <w:name w:val="footer"/>
    <w:basedOn w:val="Normal"/>
    <w:link w:val="FooterChar"/>
    <w:uiPriority w:val="99"/>
    <w:unhideWhenUsed/>
    <w:rsid w:val="000C10B0"/>
    <w:pPr>
      <w:tabs>
        <w:tab w:val="center" w:pos="4680"/>
        <w:tab w:val="right" w:pos="9360"/>
      </w:tabs>
    </w:pPr>
  </w:style>
  <w:style w:type="character" w:customStyle="1" w:styleId="FooterChar">
    <w:name w:val="Footer Char"/>
    <w:basedOn w:val="DefaultParagraphFont"/>
    <w:link w:val="Footer"/>
    <w:uiPriority w:val="99"/>
    <w:rsid w:val="000C10B0"/>
    <w:rPr>
      <w:color w:val="000000"/>
    </w:rPr>
  </w:style>
  <w:style w:type="character" w:styleId="FollowedHyperlink">
    <w:name w:val="FollowedHyperlink"/>
    <w:basedOn w:val="DefaultParagraphFont"/>
    <w:uiPriority w:val="99"/>
    <w:semiHidden/>
    <w:unhideWhenUsed/>
    <w:rsid w:val="00DD52B5"/>
    <w:rPr>
      <w:color w:val="954F72" w:themeColor="followedHyperlink"/>
      <w:u w:val="single"/>
    </w:rPr>
  </w:style>
  <w:style w:type="paragraph" w:styleId="NoSpacing">
    <w:name w:val="No Spacing"/>
    <w:uiPriority w:val="1"/>
    <w:qFormat/>
    <w:rsid w:val="009B38AA"/>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TargetMode="External"/><Relationship Id="rId13" Type="http://schemas.openxmlformats.org/officeDocument/2006/relationships/image" Target="media/image4.jpeg"/><Relationship Id="rId18" Type="http://schemas.openxmlformats.org/officeDocument/2006/relationships/image" Target="media/image7.png" TargetMode="External"/><Relationship Id="rId26" Type="http://schemas.openxmlformats.org/officeDocument/2006/relationships/image" Target="media/image11.jpeg"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3.jpeg" TargetMode="External"/><Relationship Id="rId17" Type="http://schemas.openxmlformats.org/officeDocument/2006/relationships/image" Target="media/image7.pn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2.png" TargetMode="External"/><Relationship Id="rId10" Type="http://schemas.openxmlformats.org/officeDocument/2006/relationships/image" Target="media/image2.jpe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 TargetMode="External"/><Relationship Id="rId22" Type="http://schemas.openxmlformats.org/officeDocument/2006/relationships/image" Target="media/image9.jpeg" TargetMode="External"/><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307</TotalTime>
  <Pages>1</Pages>
  <Words>12331</Words>
  <Characters>70290</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Proceedings</vt:lpstr>
    </vt:vector>
  </TitlesOfParts>
  <Company/>
  <LinksUpToDate>false</LinksUpToDate>
  <CharactersWithSpaces>82457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dc:title>
  <dc:subject/>
  <dc:creator/>
  <cp:keywords/>
  <cp:lastModifiedBy>Donal De Barra</cp:lastModifiedBy>
  <cp:revision>10</cp:revision>
  <dcterms:created xsi:type="dcterms:W3CDTF">2016-06-02T09:50:00Z</dcterms:created>
  <dcterms:modified xsi:type="dcterms:W3CDTF">2016-06-06T11:17:00Z</dcterms:modified>
</cp:coreProperties>
</file>